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B36" w:rsidRDefault="004A0B36" w:rsidP="00221030">
      <w:pPr>
        <w:tabs>
          <w:tab w:val="clear" w:pos="284"/>
          <w:tab w:val="clear" w:pos="567"/>
          <w:tab w:val="clear" w:pos="1134"/>
          <w:tab w:val="clear" w:pos="1418"/>
        </w:tabs>
        <w:jc w:val="left"/>
        <w:rPr>
          <w:rFonts w:ascii="Arial Narrow" w:hAnsi="Arial Narrow"/>
        </w:rPr>
      </w:pPr>
    </w:p>
    <w:p w:rsidR="002E4749" w:rsidRDefault="002E4749" w:rsidP="00221030">
      <w:pPr>
        <w:tabs>
          <w:tab w:val="clear" w:pos="284"/>
          <w:tab w:val="clear" w:pos="567"/>
          <w:tab w:val="clear" w:pos="851"/>
          <w:tab w:val="clear" w:pos="1134"/>
          <w:tab w:val="clear" w:pos="1162"/>
          <w:tab w:val="clear" w:pos="1418"/>
        </w:tabs>
        <w:jc w:val="left"/>
        <w:rPr>
          <w:rFonts w:ascii="Arial Narrow" w:hAnsi="Arial Narrow"/>
        </w:rPr>
      </w:pPr>
    </w:p>
    <w:p w:rsidR="00257333" w:rsidRDefault="00257333" w:rsidP="00221030">
      <w:pPr>
        <w:tabs>
          <w:tab w:val="clear" w:pos="284"/>
          <w:tab w:val="clear" w:pos="567"/>
          <w:tab w:val="clear" w:pos="851"/>
          <w:tab w:val="clear" w:pos="1134"/>
          <w:tab w:val="clear" w:pos="1162"/>
          <w:tab w:val="clear" w:pos="1418"/>
        </w:tabs>
        <w:jc w:val="left"/>
        <w:rPr>
          <w:rFonts w:ascii="Arial Narrow" w:hAnsi="Arial Narrow"/>
        </w:rPr>
      </w:pPr>
    </w:p>
    <w:p w:rsidR="00257333" w:rsidRDefault="00257333" w:rsidP="00221030">
      <w:pPr>
        <w:tabs>
          <w:tab w:val="clear" w:pos="284"/>
          <w:tab w:val="clear" w:pos="567"/>
          <w:tab w:val="clear" w:pos="851"/>
          <w:tab w:val="clear" w:pos="1134"/>
          <w:tab w:val="clear" w:pos="1162"/>
          <w:tab w:val="clear" w:pos="1418"/>
        </w:tabs>
        <w:jc w:val="left"/>
        <w:rPr>
          <w:rFonts w:ascii="Arial Narrow" w:hAnsi="Arial Narrow"/>
        </w:rPr>
      </w:pPr>
    </w:p>
    <w:p w:rsidR="00257333" w:rsidRDefault="00257333" w:rsidP="00221030">
      <w:pPr>
        <w:tabs>
          <w:tab w:val="clear" w:pos="284"/>
          <w:tab w:val="clear" w:pos="567"/>
          <w:tab w:val="clear" w:pos="851"/>
          <w:tab w:val="clear" w:pos="1134"/>
          <w:tab w:val="clear" w:pos="1162"/>
          <w:tab w:val="clear" w:pos="1418"/>
        </w:tabs>
        <w:jc w:val="left"/>
        <w:rPr>
          <w:rFonts w:ascii="Arial Narrow" w:hAnsi="Arial Narrow"/>
        </w:rPr>
      </w:pPr>
    </w:p>
    <w:p w:rsidR="00257333" w:rsidRDefault="00257333" w:rsidP="00484E0C">
      <w:pPr>
        <w:tabs>
          <w:tab w:val="clear" w:pos="284"/>
          <w:tab w:val="clear" w:pos="567"/>
          <w:tab w:val="clear" w:pos="851"/>
          <w:tab w:val="clear" w:pos="1134"/>
          <w:tab w:val="clear" w:pos="1162"/>
          <w:tab w:val="clear" w:pos="1418"/>
        </w:tabs>
        <w:jc w:val="left"/>
        <w:rPr>
          <w:rFonts w:ascii="Arial Narrow" w:hAnsi="Arial Narrow"/>
        </w:rPr>
      </w:pPr>
    </w:p>
    <w:p w:rsidR="00257333" w:rsidRDefault="00257333" w:rsidP="00484E0C">
      <w:pPr>
        <w:tabs>
          <w:tab w:val="clear" w:pos="284"/>
          <w:tab w:val="clear" w:pos="567"/>
          <w:tab w:val="clear" w:pos="851"/>
          <w:tab w:val="clear" w:pos="1134"/>
          <w:tab w:val="clear" w:pos="1162"/>
          <w:tab w:val="clear" w:pos="1418"/>
        </w:tabs>
        <w:jc w:val="left"/>
        <w:rPr>
          <w:rFonts w:ascii="Arial Narrow" w:hAnsi="Arial Narrow"/>
        </w:rPr>
      </w:pPr>
    </w:p>
    <w:p w:rsidR="00484E0C" w:rsidRDefault="00484E0C" w:rsidP="00484E0C">
      <w:pPr>
        <w:tabs>
          <w:tab w:val="clear" w:pos="284"/>
          <w:tab w:val="clear" w:pos="567"/>
          <w:tab w:val="clear" w:pos="851"/>
          <w:tab w:val="clear" w:pos="1134"/>
          <w:tab w:val="clear" w:pos="1162"/>
          <w:tab w:val="clear" w:pos="1418"/>
        </w:tabs>
        <w:jc w:val="left"/>
        <w:rPr>
          <w:rFonts w:ascii="Arial Narrow" w:hAnsi="Arial Narrow"/>
        </w:rPr>
      </w:pPr>
    </w:p>
    <w:p w:rsidR="00484E0C" w:rsidRDefault="00484E0C" w:rsidP="00484E0C">
      <w:pPr>
        <w:tabs>
          <w:tab w:val="clear" w:pos="284"/>
          <w:tab w:val="clear" w:pos="567"/>
          <w:tab w:val="clear" w:pos="851"/>
          <w:tab w:val="clear" w:pos="1134"/>
          <w:tab w:val="clear" w:pos="1162"/>
          <w:tab w:val="clear" w:pos="1418"/>
        </w:tabs>
        <w:jc w:val="left"/>
        <w:rPr>
          <w:rFonts w:ascii="Arial Narrow" w:hAnsi="Arial Narrow"/>
        </w:rPr>
      </w:pPr>
    </w:p>
    <w:p w:rsidR="00484E0C" w:rsidRDefault="00484E0C" w:rsidP="00484E0C">
      <w:pPr>
        <w:tabs>
          <w:tab w:val="clear" w:pos="284"/>
          <w:tab w:val="clear" w:pos="567"/>
          <w:tab w:val="clear" w:pos="851"/>
          <w:tab w:val="clear" w:pos="1134"/>
          <w:tab w:val="clear" w:pos="1162"/>
          <w:tab w:val="clear" w:pos="1418"/>
        </w:tabs>
        <w:jc w:val="left"/>
        <w:rPr>
          <w:rFonts w:ascii="Arial Narrow" w:hAnsi="Arial Narrow"/>
        </w:rPr>
      </w:pPr>
    </w:p>
    <w:p w:rsidR="00484E0C" w:rsidRDefault="00484E0C" w:rsidP="00484E0C">
      <w:pPr>
        <w:tabs>
          <w:tab w:val="clear" w:pos="284"/>
          <w:tab w:val="clear" w:pos="567"/>
          <w:tab w:val="clear" w:pos="851"/>
          <w:tab w:val="clear" w:pos="1134"/>
          <w:tab w:val="clear" w:pos="1162"/>
          <w:tab w:val="clear" w:pos="1418"/>
        </w:tabs>
        <w:jc w:val="left"/>
        <w:rPr>
          <w:rFonts w:ascii="Arial Narrow" w:hAnsi="Arial Narrow"/>
        </w:rPr>
      </w:pPr>
    </w:p>
    <w:p w:rsidR="00484E0C" w:rsidRDefault="00484E0C" w:rsidP="00484E0C">
      <w:pPr>
        <w:tabs>
          <w:tab w:val="clear" w:pos="284"/>
          <w:tab w:val="clear" w:pos="567"/>
          <w:tab w:val="clear" w:pos="851"/>
          <w:tab w:val="clear" w:pos="1134"/>
          <w:tab w:val="clear" w:pos="1162"/>
          <w:tab w:val="clear" w:pos="1418"/>
        </w:tabs>
        <w:jc w:val="left"/>
        <w:rPr>
          <w:rFonts w:ascii="Arial Narrow" w:hAnsi="Arial Narrow"/>
        </w:rPr>
      </w:pPr>
    </w:p>
    <w:p w:rsidR="00257333" w:rsidRDefault="00257333" w:rsidP="00484E0C">
      <w:pPr>
        <w:tabs>
          <w:tab w:val="clear" w:pos="284"/>
          <w:tab w:val="clear" w:pos="567"/>
          <w:tab w:val="clear" w:pos="851"/>
          <w:tab w:val="clear" w:pos="1134"/>
          <w:tab w:val="clear" w:pos="1162"/>
          <w:tab w:val="clear" w:pos="1418"/>
        </w:tabs>
        <w:jc w:val="left"/>
        <w:rPr>
          <w:rFonts w:ascii="Arial Narrow" w:hAnsi="Arial Narrow"/>
        </w:rPr>
      </w:pPr>
    </w:p>
    <w:p w:rsidR="00257333" w:rsidRDefault="00257333" w:rsidP="00484E0C">
      <w:pPr>
        <w:tabs>
          <w:tab w:val="clear" w:pos="284"/>
          <w:tab w:val="clear" w:pos="567"/>
          <w:tab w:val="clear" w:pos="851"/>
          <w:tab w:val="clear" w:pos="1134"/>
          <w:tab w:val="clear" w:pos="1162"/>
          <w:tab w:val="clear" w:pos="1418"/>
        </w:tabs>
        <w:jc w:val="left"/>
        <w:rPr>
          <w:rFonts w:ascii="Arial Narrow" w:hAnsi="Arial Narrow"/>
        </w:rPr>
      </w:pPr>
    </w:p>
    <w:p w:rsidR="00484E0C" w:rsidRDefault="00484E0C" w:rsidP="00484E0C">
      <w:pPr>
        <w:tabs>
          <w:tab w:val="clear" w:pos="284"/>
          <w:tab w:val="clear" w:pos="567"/>
          <w:tab w:val="clear" w:pos="851"/>
          <w:tab w:val="clear" w:pos="1134"/>
          <w:tab w:val="clear" w:pos="1162"/>
          <w:tab w:val="clear" w:pos="1418"/>
        </w:tabs>
        <w:jc w:val="left"/>
        <w:rPr>
          <w:rFonts w:ascii="Arial Narrow" w:hAnsi="Arial Narrow"/>
        </w:rPr>
      </w:pPr>
      <w:r w:rsidRPr="00484E0C">
        <w:rPr>
          <w:rFonts w:ascii="Calibri" w:eastAsia="Calibri" w:hAnsi="Calibri" w:cs="Arial"/>
          <w:noProof/>
          <w:sz w:val="24"/>
          <w:lang w:val="es-ES"/>
        </w:rPr>
        <mc:AlternateContent>
          <mc:Choice Requires="wps">
            <w:drawing>
              <wp:anchor distT="0" distB="0" distL="114300" distR="114300" simplePos="0" relativeHeight="251659264" behindDoc="0" locked="0" layoutInCell="1" allowOverlap="1" wp14:anchorId="05100634" wp14:editId="52CAB309">
                <wp:simplePos x="0" y="0"/>
                <wp:positionH relativeFrom="page">
                  <wp:posOffset>1773555</wp:posOffset>
                </wp:positionH>
                <wp:positionV relativeFrom="page">
                  <wp:posOffset>4339590</wp:posOffset>
                </wp:positionV>
                <wp:extent cx="4229100" cy="2333625"/>
                <wp:effectExtent l="0" t="0" r="19050" b="2857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333625"/>
                        </a:xfrm>
                        <a:prstGeom prst="roundRect">
                          <a:avLst>
                            <a:gd name="adj" fmla="val 16667"/>
                          </a:avLst>
                        </a:prstGeom>
                        <a:noFill/>
                        <a:ln w="9525">
                          <a:solidFill>
                            <a:srgbClr val="808080"/>
                          </a:solidFill>
                          <a:round/>
                          <a:headEnd/>
                          <a:tailEnd/>
                        </a:ln>
                        <a:effectLst/>
                        <a:extLst>
                          <a:ext uri="{909E8E84-426E-40DD-AFC4-6F175D3DCCD1}">
                            <a14:hiddenFill xmlns:a14="http://schemas.microsoft.com/office/drawing/2010/main">
                              <a:solidFill>
                                <a:srgbClr val="C0C0C0">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Layout w:type="fixed"/>
                              <w:tblCellMar>
                                <w:left w:w="70" w:type="dxa"/>
                                <w:right w:w="70" w:type="dxa"/>
                              </w:tblCellMar>
                              <w:tblLook w:val="0000" w:firstRow="0" w:lastRow="0" w:firstColumn="0" w:lastColumn="0" w:noHBand="0" w:noVBand="0"/>
                            </w:tblPr>
                            <w:tblGrid>
                              <w:gridCol w:w="6142"/>
                            </w:tblGrid>
                            <w:tr w:rsidR="00CA7611" w:rsidTr="00221030">
                              <w:trPr>
                                <w:trHeight w:hRule="exact" w:val="2977"/>
                              </w:trPr>
                              <w:tc>
                                <w:tcPr>
                                  <w:tcW w:w="6142" w:type="dxa"/>
                                  <w:vAlign w:val="center"/>
                                </w:tcPr>
                                <w:p w:rsidR="00CA7611" w:rsidRDefault="00CA7611" w:rsidP="0006785B">
                                  <w:pPr>
                                    <w:pStyle w:val="PortadaTtulo"/>
                                    <w:rPr>
                                      <w:rFonts w:ascii="Calibri" w:hAnsi="Calibri"/>
                                    </w:rPr>
                                  </w:pPr>
                                  <w:r w:rsidRPr="00FD6096">
                                    <w:rPr>
                                      <w:rFonts w:ascii="Calibri" w:hAnsi="Calibri"/>
                                    </w:rPr>
                                    <w:t>INFORME DE RECOMENDACIONES DE CONTROL INTERNO E INFORME ADICIONAL (IRCIA)</w:t>
                                  </w:r>
                                  <w:r>
                                    <w:rPr>
                                      <w:rFonts w:ascii="Calibri" w:hAnsi="Calibri"/>
                                    </w:rPr>
                                    <w:t xml:space="preserve"> </w:t>
                                  </w:r>
                                </w:p>
                                <w:p w:rsidR="00CA7611" w:rsidRDefault="00115972" w:rsidP="0006785B">
                                  <w:pPr>
                                    <w:pStyle w:val="PortadaTtulo"/>
                                    <w:rPr>
                                      <w:rFonts w:ascii="Calibri" w:hAnsi="Calibri"/>
                                    </w:rPr>
                                  </w:pPr>
                                  <w:r>
                                    <w:rPr>
                                      <w:rFonts w:ascii="Calibri" w:hAnsi="Calibri"/>
                                    </w:rPr>
                                    <w:t>Denominación del ente auditado</w:t>
                                  </w:r>
                                </w:p>
                                <w:p w:rsidR="00CA7611" w:rsidRDefault="00CA7611" w:rsidP="0006785B">
                                  <w:pPr>
                                    <w:pStyle w:val="PortadaTtulo"/>
                                    <w:rPr>
                                      <w:rFonts w:ascii="Calibri" w:hAnsi="Calibri"/>
                                    </w:rPr>
                                  </w:pPr>
                                  <w:r w:rsidRPr="00D346B6">
                                    <w:rPr>
                                      <w:rFonts w:ascii="Calibri" w:hAnsi="Calibri"/>
                                    </w:rPr>
                                    <w:t xml:space="preserve">Plan de </w:t>
                                  </w:r>
                                  <w:r w:rsidR="00115972">
                                    <w:rPr>
                                      <w:rFonts w:ascii="Calibri" w:hAnsi="Calibri"/>
                                    </w:rPr>
                                    <w:t>Auditoria Publica</w:t>
                                  </w:r>
                                  <w:r w:rsidRPr="00D346B6">
                                    <w:rPr>
                                      <w:rFonts w:ascii="Calibri" w:hAnsi="Calibri"/>
                                    </w:rPr>
                                    <w:t xml:space="preserve"> 20XX</w:t>
                                  </w:r>
                                </w:p>
                                <w:p w:rsidR="00CA7611" w:rsidRDefault="00CA7611" w:rsidP="0006785B">
                                  <w:pPr>
                                    <w:pStyle w:val="PortadaTtulo"/>
                                    <w:rPr>
                                      <w:rFonts w:ascii="Calibri" w:hAnsi="Calibri"/>
                                    </w:rPr>
                                  </w:pPr>
                                  <w:r w:rsidRPr="00186F0D">
                                    <w:rPr>
                                      <w:rFonts w:ascii="Calibri" w:hAnsi="Calibri"/>
                                    </w:rPr>
                                    <w:t xml:space="preserve">Código </w:t>
                                  </w:r>
                                  <w:proofErr w:type="spellStart"/>
                                  <w:r w:rsidRPr="00186F0D">
                                    <w:rPr>
                                      <w:rFonts w:ascii="Calibri" w:hAnsi="Calibri"/>
                                    </w:rPr>
                                    <w:t>AUDInet</w:t>
                                  </w:r>
                                  <w:proofErr w:type="spellEnd"/>
                                  <w:r w:rsidRPr="00186F0D">
                                    <w:rPr>
                                      <w:rFonts w:ascii="Calibri" w:hAnsi="Calibri"/>
                                    </w:rPr>
                                    <w:t xml:space="preserve"> 20XX/XX</w:t>
                                  </w:r>
                                </w:p>
                                <w:p w:rsidR="00CA7611" w:rsidRDefault="00CA7611" w:rsidP="0006785B">
                                  <w:pPr>
                                    <w:pStyle w:val="PortadaTtulo"/>
                                  </w:pPr>
                                  <w:r>
                                    <w:rPr>
                                      <w:rFonts w:ascii="Calibri" w:hAnsi="Calibri"/>
                                    </w:rPr>
                                    <w:t>Órgano de control que emite el informe</w:t>
                                  </w:r>
                                </w:p>
                              </w:tc>
                            </w:tr>
                          </w:tbl>
                          <w:p w:rsidR="00CA7611" w:rsidRDefault="00CA7611" w:rsidP="00484E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100634" id="Rectángulo redondeado 1" o:spid="_x0000_s1026" style="position:absolute;margin-left:139.65pt;margin-top:341.7pt;width:333pt;height:18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" filled="f" fillcolor="silver" strokecolor="gray">
                <v:fill opacity="32896f"/>
                <v:textbox>
                  <w:txbxContent>
                    <w:tbl>
                      <w:tblPr>
                        <w:tblW w:w="0" w:type="auto"/>
                        <w:tblLayout w:type="fixed"/>
                        <w:tblCellMar>
                          <w:left w:w="70" w:type="dxa"/>
                          <w:right w:w="70" w:type="dxa"/>
                        </w:tblCellMar>
                        <w:tblLook w:val="0000" w:firstRow="0" w:lastRow="0" w:firstColumn="0" w:lastColumn="0" w:noHBand="0" w:noVBand="0"/>
                      </w:tblPr>
                      <w:tblGrid>
                        <w:gridCol w:w="6142"/>
                      </w:tblGrid>
                      <w:tr w:rsidR="00CA7611" w:rsidTr="00221030">
                        <w:trPr>
                          <w:trHeight w:hRule="exact" w:val="2977"/>
                        </w:trPr>
                        <w:tc>
                          <w:tcPr>
                            <w:tcW w:w="6142" w:type="dxa"/>
                            <w:vAlign w:val="center"/>
                          </w:tcPr>
                          <w:p w:rsidR="00CA7611" w:rsidRDefault="00CA7611" w:rsidP="0006785B">
                            <w:pPr>
                              <w:pStyle w:val="PortadaTtulo"/>
                              <w:rPr>
                                <w:rFonts w:ascii="Calibri" w:hAnsi="Calibri"/>
                              </w:rPr>
                            </w:pPr>
                            <w:r w:rsidRPr="00FD6096">
                              <w:rPr>
                                <w:rFonts w:ascii="Calibri" w:hAnsi="Calibri"/>
                              </w:rPr>
                              <w:t>INFORME DE RECOMENDACIONES DE CONTROL INTERNO E INFORME ADICIONAL (IRCIA)</w:t>
                            </w:r>
                            <w:r>
                              <w:rPr>
                                <w:rFonts w:ascii="Calibri" w:hAnsi="Calibri"/>
                              </w:rPr>
                              <w:t xml:space="preserve"> </w:t>
                            </w:r>
                          </w:p>
                          <w:p w:rsidR="00CA7611" w:rsidRDefault="00115972" w:rsidP="0006785B">
                            <w:pPr>
                              <w:pStyle w:val="PortadaTtulo"/>
                              <w:rPr>
                                <w:rFonts w:ascii="Calibri" w:hAnsi="Calibri"/>
                              </w:rPr>
                            </w:pPr>
                            <w:r>
                              <w:rPr>
                                <w:rFonts w:ascii="Calibri" w:hAnsi="Calibri"/>
                              </w:rPr>
                              <w:t>Denominación del ente auditado</w:t>
                            </w:r>
                          </w:p>
                          <w:p w:rsidR="00CA7611" w:rsidRDefault="00CA7611" w:rsidP="0006785B">
                            <w:pPr>
                              <w:pStyle w:val="PortadaTtulo"/>
                              <w:rPr>
                                <w:rFonts w:ascii="Calibri" w:hAnsi="Calibri"/>
                              </w:rPr>
                            </w:pPr>
                            <w:r w:rsidRPr="00D346B6">
                              <w:rPr>
                                <w:rFonts w:ascii="Calibri" w:hAnsi="Calibri"/>
                              </w:rPr>
                              <w:t xml:space="preserve">Plan de </w:t>
                            </w:r>
                            <w:r w:rsidR="00115972">
                              <w:rPr>
                                <w:rFonts w:ascii="Calibri" w:hAnsi="Calibri"/>
                              </w:rPr>
                              <w:t>Auditoria Publica</w:t>
                            </w:r>
                            <w:r w:rsidRPr="00D346B6">
                              <w:rPr>
                                <w:rFonts w:ascii="Calibri" w:hAnsi="Calibri"/>
                              </w:rPr>
                              <w:t xml:space="preserve"> 20XX</w:t>
                            </w:r>
                          </w:p>
                          <w:p w:rsidR="00CA7611" w:rsidRDefault="00CA7611" w:rsidP="0006785B">
                            <w:pPr>
                              <w:pStyle w:val="PortadaTtulo"/>
                              <w:rPr>
                                <w:rFonts w:ascii="Calibri" w:hAnsi="Calibri"/>
                              </w:rPr>
                            </w:pPr>
                            <w:r w:rsidRPr="00186F0D">
                              <w:rPr>
                                <w:rFonts w:ascii="Calibri" w:hAnsi="Calibri"/>
                              </w:rPr>
                              <w:t xml:space="preserve">Código </w:t>
                            </w:r>
                            <w:proofErr w:type="spellStart"/>
                            <w:r w:rsidRPr="00186F0D">
                              <w:rPr>
                                <w:rFonts w:ascii="Calibri" w:hAnsi="Calibri"/>
                              </w:rPr>
                              <w:t>AUDInet</w:t>
                            </w:r>
                            <w:proofErr w:type="spellEnd"/>
                            <w:r w:rsidRPr="00186F0D">
                              <w:rPr>
                                <w:rFonts w:ascii="Calibri" w:hAnsi="Calibri"/>
                              </w:rPr>
                              <w:t xml:space="preserve"> 20XX/XX</w:t>
                            </w:r>
                          </w:p>
                          <w:p w:rsidR="00CA7611" w:rsidRDefault="00CA7611" w:rsidP="0006785B">
                            <w:pPr>
                              <w:pStyle w:val="PortadaTtulo"/>
                            </w:pPr>
                            <w:r>
                              <w:rPr>
                                <w:rFonts w:ascii="Calibri" w:hAnsi="Calibri"/>
                              </w:rPr>
                              <w:t>Órgano de control que emite el informe</w:t>
                            </w:r>
                          </w:p>
                        </w:tc>
                      </w:tr>
                    </w:tbl>
                    <w:p w:rsidR="00CA7611" w:rsidRDefault="00CA7611" w:rsidP="00484E0C">
                      <w:pPr>
                        <w:jc w:val="center"/>
                      </w:pPr>
                    </w:p>
                  </w:txbxContent>
                </v:textbox>
                <w10:wrap anchorx="page" anchory="page"/>
              </v:roundrect>
            </w:pict>
          </mc:Fallback>
        </mc:AlternateContent>
      </w:r>
    </w:p>
    <w:p w:rsidR="00F35F16" w:rsidRDefault="00F35F16">
      <w:pPr>
        <w:tabs>
          <w:tab w:val="clear" w:pos="284"/>
          <w:tab w:val="clear" w:pos="567"/>
          <w:tab w:val="clear" w:pos="851"/>
          <w:tab w:val="clear" w:pos="1134"/>
          <w:tab w:val="clear" w:pos="1162"/>
          <w:tab w:val="clear" w:pos="1418"/>
        </w:tabs>
        <w:spacing w:after="0"/>
        <w:rPr>
          <w:rFonts w:ascii="Arial Narrow" w:hAnsi="Arial Narrow"/>
        </w:rPr>
      </w:pPr>
      <w:r>
        <w:rPr>
          <w:rFonts w:ascii="Arial Narrow" w:hAnsi="Arial Narrow"/>
        </w:rPr>
        <w:br w:type="page"/>
      </w:r>
    </w:p>
    <w:p w:rsidR="00F35F16" w:rsidRDefault="00F35F16">
      <w:pPr>
        <w:tabs>
          <w:tab w:val="clear" w:pos="284"/>
          <w:tab w:val="clear" w:pos="567"/>
          <w:tab w:val="clear" w:pos="851"/>
          <w:tab w:val="clear" w:pos="1134"/>
          <w:tab w:val="clear" w:pos="1162"/>
          <w:tab w:val="clear" w:pos="1418"/>
        </w:tabs>
        <w:spacing w:after="0"/>
        <w:rPr>
          <w:rFonts w:ascii="Arial Narrow" w:hAnsi="Arial Narrow"/>
        </w:rPr>
      </w:pPr>
    </w:p>
    <w:p w:rsidR="00F35F16" w:rsidRDefault="00F35F16" w:rsidP="00F35F16">
      <w:pPr>
        <w:widowControl w:val="0"/>
        <w:spacing w:afterLines="200" w:after="480"/>
        <w:jc w:val="center"/>
        <w:rPr>
          <w:rFonts w:ascii="Calibri" w:hAnsi="Calibri"/>
          <w:b/>
          <w:sz w:val="28"/>
          <w:szCs w:val="28"/>
        </w:rPr>
      </w:pPr>
      <w:bookmarkStart w:id="0" w:name="_Toc6199924"/>
      <w:bookmarkStart w:id="1" w:name="_Toc6200065"/>
      <w:r w:rsidRPr="00D346B6">
        <w:rPr>
          <w:rFonts w:ascii="Calibri" w:hAnsi="Calibri"/>
          <w:b/>
          <w:sz w:val="28"/>
          <w:szCs w:val="28"/>
        </w:rPr>
        <w:t>ÍNDICE</w:t>
      </w:r>
      <w:bookmarkEnd w:id="0"/>
      <w:bookmarkEnd w:id="1"/>
    </w:p>
    <w:p w:rsidR="00F35F16" w:rsidRPr="00D346B6" w:rsidRDefault="00F35F16" w:rsidP="00F35F16">
      <w:pPr>
        <w:widowControl w:val="0"/>
        <w:spacing w:afterLines="200" w:after="480"/>
        <w:jc w:val="center"/>
        <w:rPr>
          <w:rFonts w:ascii="Calibri" w:hAnsi="Calibri"/>
          <w:b/>
          <w:sz w:val="28"/>
          <w:szCs w:val="28"/>
        </w:rPr>
      </w:pPr>
    </w:p>
    <w:p w:rsidR="00F35F16" w:rsidRPr="00D346B6" w:rsidRDefault="00F35F16" w:rsidP="00F35F16">
      <w:pPr>
        <w:widowControl w:val="0"/>
        <w:spacing w:afterLines="200" w:after="480"/>
        <w:jc w:val="right"/>
        <w:rPr>
          <w:rFonts w:ascii="Calibri" w:hAnsi="Calibri"/>
          <w:b/>
          <w:u w:val="single"/>
        </w:rPr>
      </w:pPr>
      <w:r w:rsidRPr="00D346B6">
        <w:rPr>
          <w:rFonts w:ascii="Calibri" w:hAnsi="Calibri"/>
          <w:b/>
          <w:u w:val="single"/>
        </w:rPr>
        <w:t>Página</w:t>
      </w:r>
    </w:p>
    <w:p w:rsidR="00F35F16" w:rsidRPr="007361F3" w:rsidRDefault="0006785B" w:rsidP="0055403D">
      <w:pPr>
        <w:pStyle w:val="Prrafodelista"/>
        <w:widowControl w:val="0"/>
        <w:numPr>
          <w:ilvl w:val="0"/>
          <w:numId w:val="1"/>
        </w:numPr>
        <w:tabs>
          <w:tab w:val="right" w:leader="dot" w:pos="8505"/>
        </w:tabs>
        <w:spacing w:after="200" w:line="360" w:lineRule="auto"/>
        <w:ind w:left="567" w:hanging="567"/>
        <w:contextualSpacing w:val="0"/>
        <w:rPr>
          <w:rFonts w:ascii="Calibri" w:eastAsia="Times New Roman" w:hAnsi="Calibri" w:cs="Times New Roman"/>
          <w:b/>
          <w:noProof/>
          <w:webHidden/>
          <w:u w:val="single"/>
          <w:lang w:eastAsia="es-ES"/>
        </w:rPr>
      </w:pPr>
      <w:r w:rsidRPr="007361F3">
        <w:rPr>
          <w:rFonts w:ascii="Calibri" w:eastAsia="Times New Roman" w:hAnsi="Calibri" w:cs="Times New Roman"/>
          <w:b/>
          <w:noProof/>
          <w:lang w:eastAsia="es-ES"/>
        </w:rPr>
        <w:t>INTRODUCCIÓN</w:t>
      </w:r>
      <w:r w:rsidR="00F35F16" w:rsidRPr="007361F3">
        <w:rPr>
          <w:rFonts w:ascii="Calibri" w:eastAsia="Times New Roman" w:hAnsi="Calibri" w:cs="Times New Roman"/>
          <w:b/>
          <w:noProof/>
          <w:webHidden/>
          <w:lang w:eastAsia="es-ES"/>
        </w:rPr>
        <w:tab/>
        <w:t>1</w:t>
      </w:r>
    </w:p>
    <w:p w:rsidR="0006785B" w:rsidRPr="007361F3" w:rsidRDefault="0006785B" w:rsidP="0055403D">
      <w:pPr>
        <w:pStyle w:val="Prrafodelista"/>
        <w:widowControl w:val="0"/>
        <w:numPr>
          <w:ilvl w:val="0"/>
          <w:numId w:val="1"/>
        </w:numPr>
        <w:tabs>
          <w:tab w:val="right" w:leader="dot" w:pos="8505"/>
        </w:tabs>
        <w:spacing w:after="200" w:line="360" w:lineRule="auto"/>
        <w:ind w:left="567" w:hanging="567"/>
        <w:contextualSpacing w:val="0"/>
        <w:rPr>
          <w:rFonts w:ascii="Calibri" w:eastAsia="Times New Roman" w:hAnsi="Calibri" w:cs="Times New Roman"/>
          <w:b/>
          <w:noProof/>
          <w:webHidden/>
          <w:u w:val="single"/>
          <w:lang w:eastAsia="es-ES"/>
        </w:rPr>
      </w:pPr>
      <w:r w:rsidRPr="007361F3">
        <w:rPr>
          <w:rFonts w:ascii="Calibri" w:eastAsia="Times New Roman" w:hAnsi="Calibri" w:cs="Times New Roman"/>
          <w:b/>
          <w:noProof/>
          <w:webHidden/>
          <w:lang w:eastAsia="es-ES"/>
        </w:rPr>
        <w:t>OBJETIVOS Y ALCANCE</w:t>
      </w:r>
      <w:r w:rsidRPr="007361F3">
        <w:rPr>
          <w:rFonts w:ascii="Calibri" w:eastAsia="Times New Roman" w:hAnsi="Calibri" w:cs="Times New Roman"/>
          <w:b/>
          <w:noProof/>
          <w:webHidden/>
          <w:lang w:eastAsia="es-ES"/>
        </w:rPr>
        <w:tab/>
        <w:t>X</w:t>
      </w:r>
    </w:p>
    <w:p w:rsidR="0006785B" w:rsidRPr="007361F3" w:rsidRDefault="0006785B" w:rsidP="0055403D">
      <w:pPr>
        <w:pStyle w:val="Prrafodelista"/>
        <w:widowControl w:val="0"/>
        <w:numPr>
          <w:ilvl w:val="0"/>
          <w:numId w:val="1"/>
        </w:numPr>
        <w:tabs>
          <w:tab w:val="right" w:leader="dot" w:pos="8505"/>
        </w:tabs>
        <w:spacing w:after="200" w:line="360" w:lineRule="auto"/>
        <w:ind w:left="567" w:hanging="567"/>
        <w:contextualSpacing w:val="0"/>
        <w:rPr>
          <w:rFonts w:ascii="Calibri" w:eastAsia="Times New Roman" w:hAnsi="Calibri" w:cs="Times New Roman"/>
          <w:b/>
          <w:noProof/>
          <w:webHidden/>
          <w:u w:val="single"/>
          <w:lang w:eastAsia="es-ES"/>
        </w:rPr>
      </w:pPr>
      <w:r w:rsidRPr="007361F3">
        <w:rPr>
          <w:rFonts w:ascii="Calibri" w:eastAsia="Times New Roman" w:hAnsi="Calibri" w:cs="Times New Roman"/>
          <w:b/>
          <w:noProof/>
          <w:webHidden/>
          <w:lang w:eastAsia="es-ES"/>
        </w:rPr>
        <w:t>RESULTADOS</w:t>
      </w:r>
      <w:r w:rsidRPr="007361F3">
        <w:rPr>
          <w:rFonts w:ascii="Calibri" w:eastAsia="Times New Roman" w:hAnsi="Calibri" w:cs="Times New Roman"/>
          <w:b/>
          <w:noProof/>
          <w:webHidden/>
          <w:lang w:eastAsia="es-ES"/>
        </w:rPr>
        <w:tab/>
        <w:t>X</w:t>
      </w:r>
    </w:p>
    <w:p w:rsidR="00F35F16" w:rsidRPr="007361F3" w:rsidRDefault="0055403D" w:rsidP="007361F3">
      <w:pPr>
        <w:widowControl w:val="0"/>
        <w:tabs>
          <w:tab w:val="clear" w:pos="284"/>
          <w:tab w:val="clear" w:pos="567"/>
          <w:tab w:val="clear" w:pos="851"/>
          <w:tab w:val="clear" w:pos="1134"/>
          <w:tab w:val="clear" w:pos="1162"/>
          <w:tab w:val="clear" w:pos="1418"/>
          <w:tab w:val="left" w:pos="993"/>
          <w:tab w:val="right" w:leader="dot" w:pos="8505"/>
        </w:tabs>
        <w:ind w:left="993" w:hanging="426"/>
        <w:rPr>
          <w:rFonts w:ascii="Calibri" w:hAnsi="Calibri"/>
          <w:b/>
          <w:noProof/>
        </w:rPr>
      </w:pPr>
      <w:r w:rsidRPr="007361F3">
        <w:rPr>
          <w:rFonts w:ascii="Calibri" w:hAnsi="Calibri"/>
          <w:b/>
          <w:noProof/>
        </w:rPr>
        <w:t>I</w:t>
      </w:r>
      <w:r w:rsidR="0006785B" w:rsidRPr="007361F3">
        <w:rPr>
          <w:rFonts w:ascii="Calibri" w:hAnsi="Calibri"/>
          <w:b/>
          <w:noProof/>
        </w:rPr>
        <w:t>II</w:t>
      </w:r>
      <w:r w:rsidRPr="007361F3">
        <w:rPr>
          <w:rFonts w:ascii="Calibri" w:hAnsi="Calibri"/>
          <w:b/>
          <w:noProof/>
        </w:rPr>
        <w:t>.1.</w:t>
      </w:r>
      <w:r w:rsidRPr="007361F3">
        <w:rPr>
          <w:rFonts w:ascii="Calibri" w:hAnsi="Calibri"/>
          <w:b/>
          <w:noProof/>
        </w:rPr>
        <w:tab/>
      </w:r>
      <w:r w:rsidR="002D3779" w:rsidRPr="002D3779">
        <w:rPr>
          <w:rFonts w:ascii="Calibri" w:hAnsi="Calibri"/>
          <w:b/>
          <w:noProof/>
        </w:rPr>
        <w:t>RESULTADOS DE RECOMENDACIONES DE CONTROL INTERNO (IRC)</w:t>
      </w:r>
      <w:r w:rsidRPr="007361F3">
        <w:rPr>
          <w:rFonts w:ascii="Calibri" w:hAnsi="Calibri"/>
          <w:b/>
          <w:noProof/>
        </w:rPr>
        <w:tab/>
        <w:t>X</w:t>
      </w:r>
    </w:p>
    <w:p w:rsidR="0055403D" w:rsidRPr="007361F3" w:rsidRDefault="0055403D" w:rsidP="007361F3">
      <w:pPr>
        <w:widowControl w:val="0"/>
        <w:tabs>
          <w:tab w:val="clear" w:pos="284"/>
          <w:tab w:val="clear" w:pos="567"/>
          <w:tab w:val="clear" w:pos="851"/>
          <w:tab w:val="clear" w:pos="1134"/>
          <w:tab w:val="clear" w:pos="1162"/>
          <w:tab w:val="clear" w:pos="1418"/>
          <w:tab w:val="left" w:pos="993"/>
          <w:tab w:val="right" w:leader="dot" w:pos="8505"/>
        </w:tabs>
        <w:ind w:left="993" w:hanging="426"/>
        <w:rPr>
          <w:rFonts w:ascii="Calibri" w:hAnsi="Calibri"/>
          <w:b/>
          <w:noProof/>
        </w:rPr>
      </w:pPr>
      <w:r w:rsidRPr="007361F3">
        <w:rPr>
          <w:rFonts w:ascii="Calibri" w:hAnsi="Calibri"/>
          <w:b/>
          <w:noProof/>
        </w:rPr>
        <w:t>I</w:t>
      </w:r>
      <w:r w:rsidR="0006785B" w:rsidRPr="007361F3">
        <w:rPr>
          <w:rFonts w:ascii="Calibri" w:hAnsi="Calibri"/>
          <w:b/>
          <w:noProof/>
        </w:rPr>
        <w:t>II</w:t>
      </w:r>
      <w:r w:rsidRPr="007361F3">
        <w:rPr>
          <w:rFonts w:ascii="Calibri" w:hAnsi="Calibri"/>
          <w:b/>
          <w:noProof/>
        </w:rPr>
        <w:t>.2.</w:t>
      </w:r>
      <w:r w:rsidRPr="007361F3">
        <w:rPr>
          <w:rFonts w:ascii="Calibri" w:hAnsi="Calibri"/>
          <w:b/>
          <w:noProof/>
        </w:rPr>
        <w:tab/>
      </w:r>
      <w:r w:rsidR="002D3779" w:rsidRPr="002D3779">
        <w:rPr>
          <w:rFonts w:ascii="Calibri" w:hAnsi="Calibri"/>
          <w:b/>
          <w:noProof/>
        </w:rPr>
        <w:t>RESULTADO DEL INFORME ADICIONAL</w:t>
      </w:r>
      <w:r w:rsidRPr="007361F3">
        <w:rPr>
          <w:rFonts w:ascii="Calibri" w:hAnsi="Calibri"/>
          <w:b/>
          <w:noProof/>
        </w:rPr>
        <w:tab/>
        <w:t>X</w:t>
      </w:r>
    </w:p>
    <w:p w:rsidR="00F35F16" w:rsidRPr="007361F3" w:rsidRDefault="002D3779" w:rsidP="0055403D">
      <w:pPr>
        <w:pStyle w:val="Prrafodelista"/>
        <w:widowControl w:val="0"/>
        <w:numPr>
          <w:ilvl w:val="0"/>
          <w:numId w:val="1"/>
        </w:numPr>
        <w:tabs>
          <w:tab w:val="right" w:leader="dot" w:pos="8505"/>
        </w:tabs>
        <w:spacing w:after="200" w:line="360" w:lineRule="auto"/>
        <w:ind w:left="567" w:hanging="567"/>
        <w:contextualSpacing w:val="0"/>
        <w:rPr>
          <w:rFonts w:ascii="Calibri" w:eastAsia="Times New Roman" w:hAnsi="Calibri" w:cs="Times New Roman"/>
          <w:b/>
          <w:noProof/>
          <w:webHidden/>
          <w:lang w:eastAsia="es-ES"/>
        </w:rPr>
      </w:pPr>
      <w:r>
        <w:rPr>
          <w:rFonts w:ascii="Calibri" w:eastAsia="Times New Roman" w:hAnsi="Calibri" w:cs="Times New Roman"/>
          <w:b/>
          <w:noProof/>
          <w:lang w:eastAsia="es-ES"/>
        </w:rPr>
        <w:t>CONCLUSIONES Y RECOMENDACIONES</w:t>
      </w:r>
      <w:r w:rsidR="00F35F16" w:rsidRPr="007361F3">
        <w:rPr>
          <w:rFonts w:ascii="Calibri" w:eastAsia="Times New Roman" w:hAnsi="Calibri" w:cs="Times New Roman"/>
          <w:b/>
          <w:noProof/>
          <w:webHidden/>
          <w:lang w:eastAsia="es-ES"/>
        </w:rPr>
        <w:tab/>
        <w:t>X</w:t>
      </w:r>
    </w:p>
    <w:p w:rsidR="00F35F16" w:rsidRDefault="00F35F16" w:rsidP="00F35F16">
      <w:pPr>
        <w:tabs>
          <w:tab w:val="clear" w:pos="284"/>
          <w:tab w:val="clear" w:pos="567"/>
          <w:tab w:val="clear" w:pos="851"/>
          <w:tab w:val="clear" w:pos="1134"/>
          <w:tab w:val="clear" w:pos="1162"/>
          <w:tab w:val="clear" w:pos="1418"/>
        </w:tabs>
        <w:rPr>
          <w:rFonts w:ascii="Arial Narrow" w:hAnsi="Arial Narrow"/>
        </w:rPr>
      </w:pPr>
    </w:p>
    <w:p w:rsidR="00F35F16" w:rsidRDefault="00F35F16" w:rsidP="00F35F16">
      <w:pPr>
        <w:tabs>
          <w:tab w:val="clear" w:pos="284"/>
          <w:tab w:val="clear" w:pos="567"/>
          <w:tab w:val="clear" w:pos="851"/>
          <w:tab w:val="clear" w:pos="1134"/>
          <w:tab w:val="clear" w:pos="1162"/>
          <w:tab w:val="clear" w:pos="1418"/>
        </w:tabs>
        <w:rPr>
          <w:rFonts w:ascii="Arial Narrow" w:hAnsi="Arial Narrow"/>
        </w:rPr>
        <w:sectPr w:rsidR="00F35F16" w:rsidSect="007361F3">
          <w:headerReference w:type="even" r:id="rId11"/>
          <w:headerReference w:type="default" r:id="rId12"/>
          <w:footerReference w:type="even" r:id="rId13"/>
          <w:footerReference w:type="default" r:id="rId14"/>
          <w:headerReference w:type="first" r:id="rId15"/>
          <w:footerReference w:type="first" r:id="rId16"/>
          <w:pgSz w:w="11907" w:h="16840" w:code="9"/>
          <w:pgMar w:top="2552" w:right="1418" w:bottom="1701" w:left="1701" w:header="720" w:footer="720" w:gutter="0"/>
          <w:cols w:space="720"/>
          <w:noEndnote/>
          <w:titlePg/>
          <w:docGrid w:linePitch="326"/>
        </w:sectPr>
      </w:pPr>
    </w:p>
    <w:p w:rsidR="00A77FD5" w:rsidRPr="00A77FD5" w:rsidRDefault="0006785B" w:rsidP="008C66D5">
      <w:pPr>
        <w:keepNext/>
        <w:numPr>
          <w:ilvl w:val="0"/>
          <w:numId w:val="3"/>
        </w:numPr>
        <w:tabs>
          <w:tab w:val="clear" w:pos="284"/>
          <w:tab w:val="clear" w:pos="567"/>
          <w:tab w:val="clear" w:pos="851"/>
          <w:tab w:val="clear" w:pos="1134"/>
          <w:tab w:val="clear" w:pos="1162"/>
          <w:tab w:val="clear" w:pos="1418"/>
          <w:tab w:val="left" w:pos="709"/>
        </w:tabs>
        <w:ind w:left="0" w:firstLine="0"/>
        <w:outlineLvl w:val="0"/>
        <w:rPr>
          <w:rFonts w:ascii="Calibri" w:eastAsia="Calibri" w:hAnsi="Calibri" w:cs="Arial"/>
          <w:b/>
          <w:sz w:val="28"/>
          <w:szCs w:val="28"/>
          <w:lang w:eastAsia="en-US"/>
        </w:rPr>
      </w:pPr>
      <w:r>
        <w:rPr>
          <w:rFonts w:ascii="Calibri" w:eastAsia="Calibri" w:hAnsi="Calibri" w:cs="Arial"/>
          <w:b/>
          <w:sz w:val="28"/>
          <w:szCs w:val="28"/>
          <w:lang w:eastAsia="en-US"/>
        </w:rPr>
        <w:lastRenderedPageBreak/>
        <w:t>INTRODUCCIÓN</w:t>
      </w:r>
    </w:p>
    <w:p w:rsidR="0006785B" w:rsidRPr="0006785B" w:rsidRDefault="0006785B" w:rsidP="0006785B">
      <w:pPr>
        <w:tabs>
          <w:tab w:val="clear" w:pos="284"/>
          <w:tab w:val="clear" w:pos="567"/>
          <w:tab w:val="clear" w:pos="851"/>
          <w:tab w:val="clear" w:pos="1134"/>
          <w:tab w:val="clear" w:pos="1162"/>
          <w:tab w:val="clear" w:pos="1418"/>
        </w:tabs>
        <w:rPr>
          <w:rFonts w:ascii="Calibri" w:eastAsia="Calibri" w:hAnsi="Calibri" w:cs="Arial"/>
          <w:szCs w:val="22"/>
          <w:lang w:eastAsia="en-US"/>
        </w:rPr>
      </w:pPr>
      <w:r w:rsidRPr="0006785B">
        <w:rPr>
          <w:rFonts w:ascii="Calibri" w:eastAsia="Calibri" w:hAnsi="Calibri" w:cs="Arial"/>
          <w:szCs w:val="22"/>
          <w:lang w:eastAsia="en-US"/>
        </w:rPr>
        <w:t xml:space="preserve">La Intervención General de la Administración del Estado, a través de la </w:t>
      </w:r>
      <w:r w:rsidRPr="00CA7611">
        <w:rPr>
          <w:rFonts w:ascii="Calibri" w:eastAsia="Calibri" w:hAnsi="Calibri" w:cs="Arial"/>
          <w:i/>
          <w:szCs w:val="22"/>
          <w:lang w:eastAsia="en-US"/>
        </w:rPr>
        <w:t>(Oficina Nacional de Audi</w:t>
      </w:r>
      <w:r w:rsidR="00CA7611">
        <w:rPr>
          <w:rFonts w:ascii="Calibri" w:eastAsia="Calibri" w:hAnsi="Calibri" w:cs="Arial"/>
          <w:i/>
          <w:szCs w:val="22"/>
          <w:lang w:eastAsia="en-US"/>
        </w:rPr>
        <w:t>toría o Intervención Delegada XXXXX</w:t>
      </w:r>
      <w:r w:rsidRPr="00CA7611">
        <w:rPr>
          <w:rFonts w:ascii="Calibri" w:eastAsia="Calibri" w:hAnsi="Calibri" w:cs="Arial"/>
          <w:i/>
          <w:szCs w:val="22"/>
          <w:lang w:eastAsia="en-US"/>
        </w:rPr>
        <w:t>)</w:t>
      </w:r>
      <w:r w:rsidRPr="0006785B">
        <w:rPr>
          <w:rFonts w:ascii="Calibri" w:eastAsia="Calibri" w:hAnsi="Calibri" w:cs="Arial"/>
          <w:szCs w:val="22"/>
          <w:lang w:eastAsia="en-US"/>
        </w:rPr>
        <w:t xml:space="preserve"> en uso de las competencias que le atribuye el artículo 168 de la Ley General Presupuestaria ha auditado las cuentas anuales de XXXX que comprenden, el balance de situación a 31 de diciembre de 20XX, la cuenta de pérdidas y </w:t>
      </w:r>
      <w:r w:rsidRPr="00CA7611">
        <w:rPr>
          <w:rFonts w:ascii="Calibri" w:eastAsia="Calibri" w:hAnsi="Calibri" w:cs="Arial"/>
          <w:i/>
          <w:szCs w:val="22"/>
          <w:lang w:eastAsia="en-US"/>
        </w:rPr>
        <w:t>ganancias (o cuenta de resultados en el caso de Fundaciones o cuenta de resultado económico-patrimonial, en el caso de organismos o entidades del sector público estatal sujetos al plan general de contabilidad pública y presupuesto estimativo)</w:t>
      </w:r>
      <w:r w:rsidRPr="0006785B">
        <w:rPr>
          <w:rFonts w:ascii="Calibri" w:eastAsia="Calibri" w:hAnsi="Calibri" w:cs="Arial"/>
          <w:szCs w:val="22"/>
          <w:lang w:eastAsia="en-US"/>
        </w:rPr>
        <w:t xml:space="preserve">, estado de liquidación del presupuesto el estado de cambios en el patrimonio neto, el estado de flujos de efectivo </w:t>
      </w:r>
      <w:r w:rsidRPr="00CA7611">
        <w:rPr>
          <w:rFonts w:ascii="Calibri" w:eastAsia="Calibri" w:hAnsi="Calibri" w:cs="Arial"/>
          <w:i/>
          <w:szCs w:val="22"/>
          <w:lang w:eastAsia="en-US"/>
        </w:rPr>
        <w:t>(en su caso)</w:t>
      </w:r>
      <w:r w:rsidRPr="0006785B">
        <w:rPr>
          <w:rFonts w:ascii="Calibri" w:eastAsia="Calibri" w:hAnsi="Calibri" w:cs="Arial"/>
          <w:szCs w:val="22"/>
          <w:lang w:eastAsia="en-US"/>
        </w:rPr>
        <w:t xml:space="preserve"> y la memoria correspondientes al ejercicio anual terminado en dicha fecha.</w:t>
      </w:r>
    </w:p>
    <w:p w:rsidR="0006785B" w:rsidRPr="0006785B" w:rsidRDefault="0006785B" w:rsidP="0006785B">
      <w:pPr>
        <w:tabs>
          <w:tab w:val="clear" w:pos="284"/>
          <w:tab w:val="clear" w:pos="567"/>
          <w:tab w:val="clear" w:pos="851"/>
          <w:tab w:val="clear" w:pos="1134"/>
          <w:tab w:val="clear" w:pos="1162"/>
          <w:tab w:val="clear" w:pos="1418"/>
        </w:tabs>
        <w:rPr>
          <w:rFonts w:ascii="Calibri" w:eastAsia="Calibri" w:hAnsi="Calibri" w:cs="Arial"/>
          <w:szCs w:val="22"/>
          <w:lang w:eastAsia="en-US"/>
        </w:rPr>
      </w:pPr>
      <w:r w:rsidRPr="0006785B">
        <w:rPr>
          <w:rFonts w:ascii="Calibri" w:eastAsia="Calibri" w:hAnsi="Calibri" w:cs="Arial"/>
          <w:szCs w:val="22"/>
          <w:lang w:eastAsia="en-US"/>
        </w:rPr>
        <w:t xml:space="preserve">Como resultado de dicho trabajo con fecha XXXXX emitió el correspondiente informe en el que expresó una opinión </w:t>
      </w:r>
      <w:r w:rsidRPr="00CA7611">
        <w:rPr>
          <w:rFonts w:ascii="Calibri" w:eastAsia="Calibri" w:hAnsi="Calibri" w:cs="Arial"/>
          <w:i/>
          <w:szCs w:val="22"/>
          <w:lang w:eastAsia="en-US"/>
        </w:rPr>
        <w:t>(indicar sólo el sentido de la opinión, favorable, con salvedades, desfavorable o denegada)</w:t>
      </w:r>
      <w:r w:rsidRPr="0006785B">
        <w:rPr>
          <w:rFonts w:ascii="Calibri" w:eastAsia="Calibri" w:hAnsi="Calibri" w:cs="Arial"/>
          <w:szCs w:val="22"/>
          <w:lang w:eastAsia="en-US"/>
        </w:rPr>
        <w:t xml:space="preserve"> y se ha incluido en el informe párrafos de énfasis, de otras cuestiones y de Informe sobre requerimientos legales y reglamentarios </w:t>
      </w:r>
      <w:r w:rsidRPr="00CA7611">
        <w:rPr>
          <w:rFonts w:ascii="Calibri" w:eastAsia="Calibri" w:hAnsi="Calibri" w:cs="Arial"/>
          <w:i/>
          <w:szCs w:val="22"/>
          <w:lang w:eastAsia="en-US"/>
        </w:rPr>
        <w:t>(simplemente mención a que estos párrafos han sido incluidos)</w:t>
      </w:r>
      <w:r w:rsidRPr="0006785B">
        <w:rPr>
          <w:rFonts w:ascii="Calibri" w:eastAsia="Calibri" w:hAnsi="Calibri" w:cs="Arial"/>
          <w:szCs w:val="22"/>
          <w:lang w:eastAsia="en-US"/>
        </w:rPr>
        <w:t>.</w:t>
      </w:r>
    </w:p>
    <w:p w:rsidR="0006785B" w:rsidRPr="0006785B" w:rsidRDefault="0006785B" w:rsidP="0006785B">
      <w:pPr>
        <w:tabs>
          <w:tab w:val="clear" w:pos="284"/>
          <w:tab w:val="clear" w:pos="567"/>
          <w:tab w:val="clear" w:pos="851"/>
          <w:tab w:val="clear" w:pos="1134"/>
          <w:tab w:val="clear" w:pos="1162"/>
          <w:tab w:val="clear" w:pos="1418"/>
        </w:tabs>
        <w:rPr>
          <w:rFonts w:ascii="Calibri" w:eastAsia="Calibri" w:hAnsi="Calibri" w:cs="Arial"/>
          <w:szCs w:val="22"/>
          <w:lang w:eastAsia="en-US"/>
        </w:rPr>
      </w:pPr>
      <w:r w:rsidRPr="0006785B">
        <w:rPr>
          <w:rFonts w:ascii="Calibri" w:eastAsia="Calibri" w:hAnsi="Calibri" w:cs="Arial"/>
          <w:szCs w:val="22"/>
          <w:lang w:eastAsia="en-US"/>
        </w:rPr>
        <w:t xml:space="preserve">El presente IRCIA (código </w:t>
      </w:r>
      <w:proofErr w:type="spellStart"/>
      <w:r w:rsidRPr="0006785B">
        <w:rPr>
          <w:rFonts w:ascii="Calibri" w:eastAsia="Calibri" w:hAnsi="Calibri" w:cs="Arial"/>
          <w:szCs w:val="22"/>
          <w:lang w:eastAsia="en-US"/>
        </w:rPr>
        <w:t>AUDInet</w:t>
      </w:r>
      <w:proofErr w:type="spellEnd"/>
      <w:r w:rsidRPr="0006785B">
        <w:rPr>
          <w:rFonts w:ascii="Calibri" w:eastAsia="Calibri" w:hAnsi="Calibri" w:cs="Arial"/>
          <w:szCs w:val="22"/>
          <w:lang w:eastAsia="en-US"/>
        </w:rPr>
        <w:t xml:space="preserve"> 20XX/XX) se emite como resultado del trabajo anteriormente indicado y de acuerdo con la Norma Técnica correspondiente. </w:t>
      </w:r>
    </w:p>
    <w:p w:rsidR="0006785B" w:rsidRDefault="0006785B" w:rsidP="0006785B">
      <w:pPr>
        <w:tabs>
          <w:tab w:val="clear" w:pos="284"/>
          <w:tab w:val="clear" w:pos="567"/>
          <w:tab w:val="clear" w:pos="851"/>
          <w:tab w:val="clear" w:pos="1134"/>
          <w:tab w:val="clear" w:pos="1162"/>
          <w:tab w:val="clear" w:pos="1418"/>
        </w:tabs>
        <w:rPr>
          <w:rFonts w:ascii="Calibri" w:eastAsia="Calibri" w:hAnsi="Calibri" w:cs="Arial"/>
          <w:szCs w:val="22"/>
          <w:lang w:eastAsia="en-US"/>
        </w:rPr>
      </w:pPr>
      <w:r w:rsidRPr="0006785B">
        <w:rPr>
          <w:rFonts w:ascii="Calibri" w:eastAsia="Calibri" w:hAnsi="Calibri" w:cs="Arial"/>
          <w:szCs w:val="22"/>
          <w:lang w:eastAsia="en-US"/>
        </w:rPr>
        <w:t xml:space="preserve">Con fecha XXX se remitió a los responsables de la entidad auditada el IRCIA provisional, recibiéndose sus alegaciones </w:t>
      </w:r>
      <w:r w:rsidRPr="00CA7611">
        <w:rPr>
          <w:rFonts w:ascii="Calibri" w:eastAsia="Calibri" w:hAnsi="Calibri" w:cs="Arial"/>
          <w:i/>
          <w:szCs w:val="22"/>
          <w:lang w:eastAsia="en-US"/>
        </w:rPr>
        <w:t>(en el caso de que no se hayan realizado alegaciones en el periodo concedido para ellas, se indicará expresamente con la expresión, “transcurrido el plazo otorgado para realizar alegaciones estas no han sido efectuadas”)</w:t>
      </w:r>
      <w:r w:rsidRPr="0006785B">
        <w:rPr>
          <w:rFonts w:ascii="Calibri" w:eastAsia="Calibri" w:hAnsi="Calibri" w:cs="Arial"/>
          <w:szCs w:val="22"/>
          <w:lang w:eastAsia="en-US"/>
        </w:rPr>
        <w:t xml:space="preserve"> con fecha XXX.</w:t>
      </w:r>
    </w:p>
    <w:p w:rsidR="00AE415F" w:rsidRPr="002E4072" w:rsidRDefault="00AE415F" w:rsidP="002E4072">
      <w:pPr>
        <w:tabs>
          <w:tab w:val="clear" w:pos="284"/>
          <w:tab w:val="clear" w:pos="567"/>
          <w:tab w:val="clear" w:pos="851"/>
          <w:tab w:val="clear" w:pos="1134"/>
          <w:tab w:val="clear" w:pos="1162"/>
          <w:tab w:val="clear" w:pos="1418"/>
        </w:tabs>
      </w:pPr>
      <w:r w:rsidRPr="002E4072">
        <w:br w:type="page"/>
      </w:r>
    </w:p>
    <w:p w:rsidR="00A77FD5" w:rsidRPr="00A77FD5" w:rsidRDefault="0006785B" w:rsidP="002E4072">
      <w:pPr>
        <w:keepNext/>
        <w:numPr>
          <w:ilvl w:val="0"/>
          <w:numId w:val="3"/>
        </w:numPr>
        <w:tabs>
          <w:tab w:val="clear" w:pos="284"/>
          <w:tab w:val="clear" w:pos="567"/>
          <w:tab w:val="clear" w:pos="851"/>
          <w:tab w:val="clear" w:pos="1134"/>
          <w:tab w:val="clear" w:pos="1162"/>
          <w:tab w:val="clear" w:pos="1418"/>
        </w:tabs>
        <w:ind w:left="0" w:firstLine="0"/>
        <w:outlineLvl w:val="0"/>
        <w:rPr>
          <w:rFonts w:ascii="Calibri" w:eastAsia="Calibri" w:hAnsi="Calibri" w:cs="Arial"/>
          <w:b/>
          <w:sz w:val="28"/>
          <w:szCs w:val="28"/>
          <w:lang w:eastAsia="en-US"/>
        </w:rPr>
      </w:pPr>
      <w:r>
        <w:rPr>
          <w:rFonts w:ascii="Calibri" w:eastAsia="Calibri" w:hAnsi="Calibri" w:cs="Arial"/>
          <w:b/>
          <w:sz w:val="28"/>
          <w:szCs w:val="28"/>
          <w:lang w:eastAsia="en-US"/>
        </w:rPr>
        <w:lastRenderedPageBreak/>
        <w:t>OBJETIVOS Y ALCANCE</w:t>
      </w:r>
    </w:p>
    <w:p w:rsidR="0006785B" w:rsidRPr="0006785B" w:rsidRDefault="0006785B" w:rsidP="0006785B">
      <w:pPr>
        <w:tabs>
          <w:tab w:val="clear" w:pos="284"/>
          <w:tab w:val="clear" w:pos="567"/>
          <w:tab w:val="clear" w:pos="851"/>
          <w:tab w:val="clear" w:pos="1134"/>
          <w:tab w:val="clear" w:pos="1162"/>
          <w:tab w:val="clear" w:pos="1418"/>
        </w:tabs>
        <w:rPr>
          <w:rFonts w:ascii="Calibri" w:eastAsia="Calibri" w:hAnsi="Calibri" w:cs="Arial"/>
          <w:szCs w:val="22"/>
          <w:lang w:eastAsia="en-US"/>
        </w:rPr>
      </w:pPr>
      <w:r w:rsidRPr="0006785B">
        <w:rPr>
          <w:rFonts w:ascii="Calibri" w:eastAsia="Calibri" w:hAnsi="Calibri" w:cs="Arial"/>
          <w:szCs w:val="22"/>
          <w:lang w:eastAsia="en-US"/>
        </w:rPr>
        <w:t>Como parte de la auditoría indicada en el apartado de introducción y derivado de las pruebas realizadas en el contexto de dicho trabajo, así como, en su caso, de aquellos otros procedimientos que se han considerado necesarios en el marco de la auditoría pública, pueden detectarse debilidades significativas del control interno, otros aspectos relevantes para la mejora de la gestión e incumplimientos de la legalidad.</w:t>
      </w:r>
    </w:p>
    <w:p w:rsidR="00646C09" w:rsidRPr="00A77FD5" w:rsidRDefault="0006785B" w:rsidP="0006785B">
      <w:pPr>
        <w:tabs>
          <w:tab w:val="clear" w:pos="284"/>
          <w:tab w:val="clear" w:pos="567"/>
          <w:tab w:val="clear" w:pos="851"/>
          <w:tab w:val="clear" w:pos="1134"/>
          <w:tab w:val="clear" w:pos="1162"/>
          <w:tab w:val="clear" w:pos="1418"/>
        </w:tabs>
        <w:rPr>
          <w:rFonts w:ascii="Calibri" w:eastAsia="Calibri" w:hAnsi="Calibri" w:cs="Arial"/>
          <w:szCs w:val="22"/>
          <w:lang w:eastAsia="en-US"/>
        </w:rPr>
      </w:pPr>
      <w:r w:rsidRPr="0006785B">
        <w:rPr>
          <w:rFonts w:ascii="Calibri" w:eastAsia="Calibri" w:hAnsi="Calibri" w:cs="Arial"/>
          <w:szCs w:val="22"/>
          <w:lang w:eastAsia="en-US"/>
        </w:rPr>
        <w:t>En el alcance de este trabajo no se pretende identificar, necesariamente, todas las debilidades e incumplimientos legales que puedan existir o todos los defectos, en general, de la gestión económico-financiera y, por tanto, no expresamos una opinión sobre el sistema de control interno o sobre el cumplimiento de la legalidad, ni tratamos de adecuar el alcance de esta auditoría al que correspondería a otros trabajos más específicos como la auditoría operativa y de cumplimiento, el control financiero permanente u otras revisiones de similar naturaleza y objetivos. En el supuesto de realizarse dichos trabajos, sus resultados podrían diferir sustancialmente de las conclusiones alcan</w:t>
      </w:r>
      <w:r w:rsidR="00CA7611">
        <w:rPr>
          <w:rFonts w:ascii="Calibri" w:eastAsia="Calibri" w:hAnsi="Calibri" w:cs="Arial"/>
          <w:szCs w:val="22"/>
          <w:lang w:eastAsia="en-US"/>
        </w:rPr>
        <w:t>zadas en el presente informe</w:t>
      </w:r>
      <w:r w:rsidR="00646C09" w:rsidRPr="00A77FD5">
        <w:rPr>
          <w:rFonts w:ascii="Calibri" w:eastAsia="Calibri" w:hAnsi="Calibri" w:cs="Arial"/>
          <w:szCs w:val="22"/>
          <w:lang w:eastAsia="en-US"/>
        </w:rPr>
        <w:t xml:space="preserve">. </w:t>
      </w:r>
    </w:p>
    <w:p w:rsidR="00AE415F" w:rsidRPr="002E4072" w:rsidRDefault="00AE415F" w:rsidP="002E4072">
      <w:pPr>
        <w:tabs>
          <w:tab w:val="clear" w:pos="284"/>
          <w:tab w:val="clear" w:pos="567"/>
          <w:tab w:val="clear" w:pos="851"/>
          <w:tab w:val="clear" w:pos="1134"/>
          <w:tab w:val="clear" w:pos="1162"/>
          <w:tab w:val="clear" w:pos="1418"/>
        </w:tabs>
      </w:pPr>
      <w:r w:rsidRPr="002E4072">
        <w:br w:type="page"/>
      </w:r>
    </w:p>
    <w:p w:rsidR="00AE415F" w:rsidRDefault="0006785B" w:rsidP="002E4072">
      <w:pPr>
        <w:keepNext/>
        <w:numPr>
          <w:ilvl w:val="0"/>
          <w:numId w:val="3"/>
        </w:numPr>
        <w:tabs>
          <w:tab w:val="clear" w:pos="284"/>
          <w:tab w:val="clear" w:pos="567"/>
          <w:tab w:val="clear" w:pos="851"/>
          <w:tab w:val="clear" w:pos="1134"/>
          <w:tab w:val="clear" w:pos="1162"/>
          <w:tab w:val="clear" w:pos="1418"/>
        </w:tabs>
        <w:ind w:left="0" w:firstLine="0"/>
        <w:outlineLvl w:val="0"/>
        <w:rPr>
          <w:rFonts w:ascii="Calibri" w:eastAsia="Calibri" w:hAnsi="Calibri" w:cs="Arial"/>
          <w:b/>
          <w:sz w:val="28"/>
          <w:szCs w:val="28"/>
          <w:lang w:eastAsia="en-US"/>
        </w:rPr>
      </w:pPr>
      <w:r>
        <w:rPr>
          <w:rFonts w:ascii="Calibri" w:eastAsia="Calibri" w:hAnsi="Calibri" w:cs="Arial"/>
          <w:b/>
          <w:sz w:val="28"/>
          <w:szCs w:val="28"/>
          <w:lang w:eastAsia="en-US"/>
        </w:rPr>
        <w:lastRenderedPageBreak/>
        <w:t>RESULTADOS</w:t>
      </w:r>
    </w:p>
    <w:p w:rsidR="0006785B" w:rsidRPr="00CA7611" w:rsidRDefault="0006785B" w:rsidP="0006785B">
      <w:pPr>
        <w:keepNext/>
        <w:tabs>
          <w:tab w:val="clear" w:pos="284"/>
          <w:tab w:val="clear" w:pos="567"/>
          <w:tab w:val="clear" w:pos="851"/>
          <w:tab w:val="clear" w:pos="1134"/>
          <w:tab w:val="clear" w:pos="1162"/>
          <w:tab w:val="clear" w:pos="1418"/>
        </w:tabs>
        <w:outlineLvl w:val="0"/>
        <w:rPr>
          <w:rFonts w:ascii="Calibri" w:eastAsia="Calibri" w:hAnsi="Calibri" w:cs="Arial"/>
          <w:i/>
          <w:szCs w:val="22"/>
          <w:lang w:eastAsia="en-US"/>
        </w:rPr>
      </w:pPr>
      <w:r w:rsidRPr="00CA7611">
        <w:rPr>
          <w:rFonts w:ascii="Calibri" w:eastAsia="Calibri" w:hAnsi="Calibri" w:cs="Arial"/>
          <w:i/>
          <w:szCs w:val="22"/>
          <w:lang w:eastAsia="en-US"/>
        </w:rPr>
        <w:t xml:space="preserve">Para ambas partes del informe, la distribución de los puntos se desarrolla por áreas, atendiendo a la regulación contable. En el caso de que alguno de los supuestos se relacionara con varias áreas, se optará por referirla a aquella que se vea más afectada cuantitativamente, sobre la que se detecte más riesgo o tenga una calificación más baja de control interno, o a la que se corresponda con la actividad más frecuente de la entidad auditada. Si mediante la aplicación sucesiva de los criterios indicados, no se hallara ningún factor discriminante, el auditor aplicará su propio criterio y se hará referencia en el texto del punto correspondiente al resto de las áreas afectadas. En ningún caso se incluirá el tema tratado en varias áreas a la vez. </w:t>
      </w:r>
    </w:p>
    <w:p w:rsidR="00A77FD5" w:rsidRDefault="0006785B" w:rsidP="0006785B">
      <w:pPr>
        <w:keepNext/>
        <w:tabs>
          <w:tab w:val="clear" w:pos="284"/>
          <w:tab w:val="clear" w:pos="567"/>
          <w:tab w:val="clear" w:pos="851"/>
          <w:tab w:val="clear" w:pos="1134"/>
          <w:tab w:val="clear" w:pos="1162"/>
          <w:tab w:val="clear" w:pos="1418"/>
        </w:tabs>
        <w:outlineLvl w:val="0"/>
        <w:rPr>
          <w:rFonts w:ascii="Calibri" w:eastAsia="Calibri" w:hAnsi="Calibri" w:cs="Arial"/>
          <w:szCs w:val="22"/>
          <w:lang w:eastAsia="en-US"/>
        </w:rPr>
      </w:pPr>
      <w:r w:rsidRPr="00CA7611">
        <w:rPr>
          <w:rFonts w:ascii="Calibri" w:eastAsia="Calibri" w:hAnsi="Calibri" w:cs="Arial"/>
          <w:i/>
          <w:szCs w:val="22"/>
          <w:lang w:eastAsia="en-US"/>
        </w:rPr>
        <w:t>Cuando, excepcionalmente, no se pueda realizar su aplicación a ninguna área, se incluirá en epígrafe de “Área no determinada”, el cual se situará al final de cada una de las partes del informe.</w:t>
      </w:r>
    </w:p>
    <w:p w:rsidR="0006785B" w:rsidRPr="00FB2454" w:rsidRDefault="0006785B" w:rsidP="0006785B">
      <w:pPr>
        <w:keepNext/>
        <w:tabs>
          <w:tab w:val="clear" w:pos="284"/>
          <w:tab w:val="clear" w:pos="851"/>
          <w:tab w:val="clear" w:pos="1134"/>
          <w:tab w:val="clear" w:pos="1162"/>
          <w:tab w:val="clear" w:pos="1418"/>
        </w:tabs>
        <w:ind w:left="567" w:hanging="567"/>
        <w:outlineLvl w:val="0"/>
        <w:rPr>
          <w:rFonts w:ascii="Calibri" w:eastAsia="Calibri" w:hAnsi="Calibri" w:cs="Arial"/>
          <w:b/>
          <w:sz w:val="28"/>
          <w:szCs w:val="28"/>
        </w:rPr>
      </w:pPr>
      <w:r>
        <w:rPr>
          <w:rFonts w:ascii="Calibri" w:eastAsia="Calibri" w:hAnsi="Calibri" w:cs="Arial"/>
          <w:b/>
          <w:sz w:val="28"/>
          <w:szCs w:val="28"/>
        </w:rPr>
        <w:t>III.1.</w:t>
      </w:r>
      <w:r>
        <w:rPr>
          <w:rFonts w:ascii="Calibri" w:eastAsia="Calibri" w:hAnsi="Calibri" w:cs="Arial"/>
          <w:b/>
          <w:sz w:val="28"/>
          <w:szCs w:val="28"/>
        </w:rPr>
        <w:tab/>
      </w:r>
      <w:r w:rsidRPr="00FB2454">
        <w:rPr>
          <w:rFonts w:ascii="Calibri" w:eastAsia="Calibri" w:hAnsi="Calibri" w:cs="Arial"/>
          <w:b/>
          <w:sz w:val="28"/>
          <w:szCs w:val="28"/>
        </w:rPr>
        <w:t>RESULTADOS DE RECOMENDACIONES DE CONTROL INTERNO (IRC)</w:t>
      </w:r>
    </w:p>
    <w:p w:rsidR="0006785B" w:rsidRPr="00CA7611" w:rsidRDefault="0006785B" w:rsidP="0006785B">
      <w:pPr>
        <w:widowControl w:val="0"/>
        <w:rPr>
          <w:rFonts w:ascii="Calibri" w:eastAsia="Calibri" w:hAnsi="Calibri" w:cs="Arial"/>
          <w:i/>
        </w:rPr>
      </w:pPr>
      <w:r w:rsidRPr="00CA7611">
        <w:rPr>
          <w:rFonts w:ascii="Calibri" w:eastAsia="Calibri" w:hAnsi="Calibri" w:cs="Arial"/>
          <w:i/>
        </w:rPr>
        <w:t>Esta parte no será objeto de emisión cuando se den alguno de los supuestos de la letra a) del apartado 2.9 de esta norma.</w:t>
      </w:r>
    </w:p>
    <w:p w:rsidR="0006785B" w:rsidRPr="00CA7611" w:rsidRDefault="0006785B" w:rsidP="0006785B">
      <w:pPr>
        <w:pStyle w:val="Prrafodelista"/>
        <w:widowControl w:val="0"/>
        <w:numPr>
          <w:ilvl w:val="0"/>
          <w:numId w:val="10"/>
        </w:numPr>
        <w:tabs>
          <w:tab w:val="left" w:pos="284"/>
        </w:tabs>
        <w:spacing w:after="200" w:line="360" w:lineRule="auto"/>
        <w:ind w:left="0" w:firstLine="0"/>
        <w:contextualSpacing w:val="0"/>
        <w:rPr>
          <w:rFonts w:ascii="Calibri" w:eastAsia="Arial" w:hAnsi="Calibri"/>
          <w:i/>
        </w:rPr>
      </w:pPr>
      <w:r w:rsidRPr="00CA7611">
        <w:rPr>
          <w:rFonts w:ascii="Calibri" w:eastAsia="Arial" w:hAnsi="Calibri"/>
          <w:i/>
        </w:rPr>
        <w:t>En el caso de que no se hayan detectado puntos de CI se expresará con el siguiente tenor:</w:t>
      </w:r>
    </w:p>
    <w:p w:rsidR="0006785B" w:rsidRPr="00DE650D" w:rsidRDefault="0006785B" w:rsidP="0006785B">
      <w:pPr>
        <w:widowControl w:val="0"/>
        <w:rPr>
          <w:rFonts w:ascii="Calibri" w:eastAsia="Calibri" w:hAnsi="Calibri" w:cs="Arial"/>
        </w:rPr>
      </w:pPr>
      <w:r w:rsidRPr="00DE650D">
        <w:rPr>
          <w:rFonts w:ascii="Calibri" w:eastAsia="Calibri" w:hAnsi="Calibri" w:cs="Arial"/>
        </w:rPr>
        <w:t>De los procedimientos aplicados en la auditoría y considerando su limitado alcance con respecto a la consideración del control interno como objeto de opinión, no se ha detectado ningún punto digno de mención.</w:t>
      </w:r>
    </w:p>
    <w:p w:rsidR="0006785B" w:rsidRPr="00CA7611" w:rsidRDefault="0006785B" w:rsidP="0006785B">
      <w:pPr>
        <w:pStyle w:val="Prrafodelista"/>
        <w:widowControl w:val="0"/>
        <w:numPr>
          <w:ilvl w:val="0"/>
          <w:numId w:val="10"/>
        </w:numPr>
        <w:tabs>
          <w:tab w:val="left" w:pos="284"/>
        </w:tabs>
        <w:spacing w:after="200" w:line="360" w:lineRule="auto"/>
        <w:ind w:left="0" w:firstLine="0"/>
        <w:contextualSpacing w:val="0"/>
        <w:rPr>
          <w:rFonts w:ascii="Calibri" w:eastAsia="Arial" w:hAnsi="Calibri"/>
          <w:i/>
        </w:rPr>
      </w:pPr>
      <w:r w:rsidRPr="00CA7611">
        <w:rPr>
          <w:rFonts w:ascii="Calibri" w:eastAsia="Arial" w:hAnsi="Calibri"/>
          <w:i/>
        </w:rPr>
        <w:t>En el caso de que haya sido sustituido por otros trabajos de igual o superior alcance de lo previsto en este informe se incluirá el siguiente texto:</w:t>
      </w:r>
    </w:p>
    <w:p w:rsidR="0006785B" w:rsidRPr="00DE650D" w:rsidRDefault="0006785B" w:rsidP="0006785B">
      <w:pPr>
        <w:widowControl w:val="0"/>
        <w:rPr>
          <w:rFonts w:ascii="Calibri" w:eastAsia="Calibri" w:hAnsi="Calibri" w:cs="Arial"/>
        </w:rPr>
      </w:pPr>
      <w:r w:rsidRPr="00DE650D">
        <w:rPr>
          <w:rFonts w:ascii="Calibri" w:eastAsia="Calibri" w:hAnsi="Calibri" w:cs="Arial"/>
        </w:rPr>
        <w:t xml:space="preserve">En relación con esta primera parte, referida al informe sobre recomendaciones de control interno, la entidad auditada fue sometida </w:t>
      </w:r>
      <w:r w:rsidRPr="00CA7611">
        <w:rPr>
          <w:rFonts w:ascii="Calibri" w:eastAsia="Calibri" w:hAnsi="Calibri" w:cs="Arial"/>
          <w:i/>
        </w:rPr>
        <w:t>(o será sometida o está siendo sometida de acuerdo con el plan aprobado por la resolución XXX)</w:t>
      </w:r>
      <w:r w:rsidRPr="00DE650D">
        <w:rPr>
          <w:rFonts w:ascii="Calibri" w:eastAsia="Calibri" w:hAnsi="Calibri" w:cs="Arial"/>
        </w:rPr>
        <w:t xml:space="preserve"> a un control financiero permanente </w:t>
      </w:r>
      <w:r w:rsidRPr="0006785B">
        <w:rPr>
          <w:rFonts w:ascii="Calibri" w:eastAsia="Calibri" w:hAnsi="Calibri" w:cs="Arial"/>
        </w:rPr>
        <w:t>(auditoría operativa y de cumplimiento)</w:t>
      </w:r>
      <w:r w:rsidRPr="00DE650D">
        <w:rPr>
          <w:rFonts w:ascii="Calibri" w:eastAsia="Calibri" w:hAnsi="Calibri" w:cs="Arial"/>
        </w:rPr>
        <w:t xml:space="preserve"> de fecha XXX </w:t>
      </w:r>
      <w:r w:rsidRPr="0006785B">
        <w:rPr>
          <w:rFonts w:ascii="Calibri" w:eastAsia="Calibri" w:hAnsi="Calibri" w:cs="Arial"/>
        </w:rPr>
        <w:t>(sólo si ha sido ya emitido)</w:t>
      </w:r>
      <w:r w:rsidRPr="00DE650D">
        <w:rPr>
          <w:rFonts w:ascii="Calibri" w:eastAsia="Calibri" w:hAnsi="Calibri" w:cs="Arial"/>
        </w:rPr>
        <w:t>.</w:t>
      </w:r>
    </w:p>
    <w:p w:rsidR="0006785B" w:rsidRPr="00CA7611" w:rsidRDefault="0006785B" w:rsidP="0006785B">
      <w:pPr>
        <w:pStyle w:val="Prrafodelista"/>
        <w:widowControl w:val="0"/>
        <w:numPr>
          <w:ilvl w:val="0"/>
          <w:numId w:val="10"/>
        </w:numPr>
        <w:tabs>
          <w:tab w:val="left" w:pos="284"/>
        </w:tabs>
        <w:spacing w:after="200" w:line="360" w:lineRule="auto"/>
        <w:ind w:left="0" w:firstLine="0"/>
        <w:contextualSpacing w:val="0"/>
        <w:rPr>
          <w:rFonts w:ascii="Calibri" w:eastAsia="Arial" w:hAnsi="Calibri"/>
          <w:i/>
        </w:rPr>
      </w:pPr>
      <w:r w:rsidRPr="00CA7611">
        <w:rPr>
          <w:rFonts w:ascii="Calibri" w:eastAsia="Arial" w:hAnsi="Calibri"/>
          <w:i/>
        </w:rPr>
        <w:t xml:space="preserve">Si se detectan puntos de control interno se incluirán organizados por áreas (véase el ejemplo que se incluye en la Norma Técnica), disponiéndose en primer lugar el punto de control interno, en su </w:t>
      </w:r>
      <w:r w:rsidRPr="00CA7611">
        <w:rPr>
          <w:rFonts w:ascii="Calibri" w:eastAsia="Arial" w:hAnsi="Calibri"/>
          <w:i/>
        </w:rPr>
        <w:lastRenderedPageBreak/>
        <w:t xml:space="preserve">caso, la descripción de los efectos reales o potenciales (no resulta necesaria en todo caso una cuantificación, pero puede ser recomendable ponerla si se conoce o se puede estimar) y las recomendaciones que se consideren necesarias. </w:t>
      </w:r>
    </w:p>
    <w:p w:rsidR="0006785B" w:rsidRPr="0006785B" w:rsidRDefault="0006785B" w:rsidP="0006785B">
      <w:pPr>
        <w:widowControl w:val="0"/>
        <w:rPr>
          <w:rFonts w:ascii="Calibri" w:eastAsia="Calibri" w:hAnsi="Calibri" w:cs="Arial"/>
        </w:rPr>
      </w:pPr>
      <w:r w:rsidRPr="00CA7611">
        <w:rPr>
          <w:rFonts w:ascii="Calibri" w:eastAsia="Calibri" w:hAnsi="Calibri" w:cs="Arial"/>
          <w:i/>
        </w:rPr>
        <w:t>En el caso de la deficiencia haya generado una salvedad en el informe de auditoría, o un párrafo de tipo que sea, habrá de mencionarse como efecto en este apartado.</w:t>
      </w:r>
    </w:p>
    <w:p w:rsidR="0006785B" w:rsidRPr="00FB2454" w:rsidRDefault="0006785B" w:rsidP="0006785B">
      <w:pPr>
        <w:keepNext/>
        <w:tabs>
          <w:tab w:val="clear" w:pos="284"/>
          <w:tab w:val="clear" w:pos="851"/>
          <w:tab w:val="clear" w:pos="1134"/>
          <w:tab w:val="clear" w:pos="1162"/>
          <w:tab w:val="clear" w:pos="1418"/>
        </w:tabs>
        <w:ind w:left="567" w:hanging="567"/>
        <w:outlineLvl w:val="0"/>
        <w:rPr>
          <w:rFonts w:ascii="Calibri" w:eastAsia="Calibri" w:hAnsi="Calibri" w:cs="Arial"/>
          <w:b/>
          <w:sz w:val="28"/>
          <w:szCs w:val="28"/>
        </w:rPr>
      </w:pPr>
      <w:r>
        <w:rPr>
          <w:rFonts w:ascii="Calibri" w:eastAsia="Calibri" w:hAnsi="Calibri" w:cs="Arial"/>
          <w:b/>
          <w:sz w:val="28"/>
          <w:szCs w:val="28"/>
        </w:rPr>
        <w:t>III.2.</w:t>
      </w:r>
      <w:r>
        <w:rPr>
          <w:rFonts w:ascii="Calibri" w:eastAsia="Calibri" w:hAnsi="Calibri" w:cs="Arial"/>
          <w:b/>
          <w:sz w:val="28"/>
          <w:szCs w:val="28"/>
        </w:rPr>
        <w:tab/>
      </w:r>
      <w:r w:rsidRPr="00FB2454">
        <w:rPr>
          <w:rFonts w:ascii="Calibri" w:eastAsia="Calibri" w:hAnsi="Calibri" w:cs="Arial"/>
          <w:b/>
          <w:sz w:val="28"/>
          <w:szCs w:val="28"/>
        </w:rPr>
        <w:t>RESULTADO DEL INFORME ADICIONAL</w:t>
      </w:r>
    </w:p>
    <w:p w:rsidR="0006785B" w:rsidRPr="00CA7611" w:rsidRDefault="0006785B" w:rsidP="0006785B">
      <w:pPr>
        <w:widowControl w:val="0"/>
        <w:rPr>
          <w:rFonts w:ascii="Calibri" w:eastAsia="Calibri" w:hAnsi="Calibri" w:cs="Arial"/>
          <w:i/>
        </w:rPr>
      </w:pPr>
      <w:r w:rsidRPr="00CA7611">
        <w:rPr>
          <w:rFonts w:ascii="Calibri" w:eastAsia="Calibri" w:hAnsi="Calibri" w:cs="Arial"/>
          <w:i/>
        </w:rPr>
        <w:t>(Esta parte no será objeto de emisión cuando se den alguno de los supuestos b) del apartado 2.9 de esta norma.)</w:t>
      </w:r>
    </w:p>
    <w:p w:rsidR="0006785B" w:rsidRPr="005A6B9A" w:rsidRDefault="0006785B" w:rsidP="0006785B">
      <w:pPr>
        <w:widowControl w:val="0"/>
        <w:rPr>
          <w:rFonts w:ascii="Calibri" w:eastAsia="Calibri" w:hAnsi="Calibri" w:cs="Arial"/>
        </w:rPr>
      </w:pPr>
      <w:r w:rsidRPr="005A6B9A">
        <w:rPr>
          <w:rFonts w:ascii="Calibri" w:eastAsia="Calibri" w:hAnsi="Calibri" w:cs="Arial"/>
        </w:rPr>
        <w:t>El presente informe adicional, se basa en el análisis de la legislación aplicable al organismo con el alcance indicado en el apartado 2 de este documento, encuadrado en una auditoría de cuentas tal y como se prevé en la Ley General Presupuestaria y en su normativa de desarrollo.</w:t>
      </w:r>
    </w:p>
    <w:p w:rsidR="0006785B" w:rsidRPr="00CA7611" w:rsidRDefault="0006785B" w:rsidP="0006785B">
      <w:pPr>
        <w:pStyle w:val="Prrafodelista"/>
        <w:widowControl w:val="0"/>
        <w:numPr>
          <w:ilvl w:val="0"/>
          <w:numId w:val="10"/>
        </w:numPr>
        <w:tabs>
          <w:tab w:val="left" w:pos="284"/>
        </w:tabs>
        <w:spacing w:after="200" w:line="360" w:lineRule="auto"/>
        <w:ind w:left="0" w:firstLine="0"/>
        <w:contextualSpacing w:val="0"/>
        <w:rPr>
          <w:rFonts w:ascii="Calibri" w:eastAsia="Arial" w:hAnsi="Calibri"/>
          <w:i/>
        </w:rPr>
      </w:pPr>
      <w:r w:rsidRPr="00CA7611">
        <w:rPr>
          <w:rFonts w:ascii="Calibri" w:eastAsia="Arial" w:hAnsi="Calibri"/>
          <w:i/>
        </w:rPr>
        <w:t xml:space="preserve">(En el caso de que no se hayan detectado incumplimientos legales se indicará:) </w:t>
      </w:r>
    </w:p>
    <w:p w:rsidR="0006785B" w:rsidRPr="00DE650D" w:rsidRDefault="0006785B" w:rsidP="0006785B">
      <w:pPr>
        <w:widowControl w:val="0"/>
        <w:rPr>
          <w:rFonts w:ascii="Calibri" w:eastAsia="Calibri" w:hAnsi="Calibri" w:cs="Arial"/>
        </w:rPr>
      </w:pPr>
      <w:r w:rsidRPr="00DE650D">
        <w:rPr>
          <w:rFonts w:ascii="Calibri" w:eastAsia="Calibri" w:hAnsi="Calibri" w:cs="Arial"/>
        </w:rPr>
        <w:t xml:space="preserve">De los procedimientos aplicados en la auditoría y considerando su limitado alcance con respecto a la consideración de los incumplimientos legales como objeto de opinión, no se ha detectado ningún incumplimiento legal digno de mención. </w:t>
      </w:r>
    </w:p>
    <w:p w:rsidR="0006785B" w:rsidRPr="00CA7611" w:rsidRDefault="0006785B" w:rsidP="0006785B">
      <w:pPr>
        <w:pStyle w:val="Prrafodelista"/>
        <w:widowControl w:val="0"/>
        <w:numPr>
          <w:ilvl w:val="0"/>
          <w:numId w:val="10"/>
        </w:numPr>
        <w:tabs>
          <w:tab w:val="left" w:pos="284"/>
        </w:tabs>
        <w:spacing w:after="200" w:line="360" w:lineRule="auto"/>
        <w:ind w:left="0" w:firstLine="0"/>
        <w:contextualSpacing w:val="0"/>
        <w:rPr>
          <w:rFonts w:ascii="Calibri" w:eastAsia="Arial" w:hAnsi="Calibri"/>
          <w:i/>
        </w:rPr>
      </w:pPr>
      <w:r w:rsidRPr="00CA7611">
        <w:rPr>
          <w:rFonts w:ascii="Calibri" w:eastAsia="Arial" w:hAnsi="Calibri"/>
          <w:i/>
        </w:rPr>
        <w:t xml:space="preserve">(En el caso de que haya sido sustituido por otros trabajos de igual o superior alcance de lo previsto en este informe se incluirá el siguiente texto:) </w:t>
      </w:r>
    </w:p>
    <w:p w:rsidR="0006785B" w:rsidRDefault="0006785B" w:rsidP="0006785B">
      <w:pPr>
        <w:widowControl w:val="0"/>
        <w:rPr>
          <w:rFonts w:ascii="Calibri" w:eastAsia="Calibri" w:hAnsi="Calibri" w:cs="Arial"/>
        </w:rPr>
      </w:pPr>
      <w:r w:rsidRPr="00DE650D">
        <w:rPr>
          <w:rFonts w:ascii="Calibri" w:eastAsia="Calibri" w:hAnsi="Calibri" w:cs="Arial"/>
        </w:rPr>
        <w:t xml:space="preserve">En relación con esta segunda parte, referida al cumplimiento de la legalidad, la entidad auditada fue sometida </w:t>
      </w:r>
      <w:r w:rsidRPr="00CA7611">
        <w:rPr>
          <w:rFonts w:ascii="Calibri" w:eastAsia="Calibri" w:hAnsi="Calibri" w:cs="Arial"/>
          <w:i/>
        </w:rPr>
        <w:t>(o será sometida o está siendo sometida de acuerdo con el plan aprobado por la resolución XXX)</w:t>
      </w:r>
      <w:r w:rsidRPr="00DE650D">
        <w:rPr>
          <w:rFonts w:ascii="Calibri" w:eastAsia="Calibri" w:hAnsi="Calibri" w:cs="Arial"/>
        </w:rPr>
        <w:t xml:space="preserve"> a un control financiero permanente </w:t>
      </w:r>
      <w:r w:rsidRPr="00CA7611">
        <w:rPr>
          <w:rFonts w:ascii="Calibri" w:eastAsia="Calibri" w:hAnsi="Calibri" w:cs="Arial"/>
          <w:i/>
        </w:rPr>
        <w:t>(auditoría operativa y de cumplimiento)</w:t>
      </w:r>
      <w:r w:rsidRPr="00DE650D">
        <w:rPr>
          <w:rFonts w:ascii="Calibri" w:eastAsia="Calibri" w:hAnsi="Calibri" w:cs="Arial"/>
        </w:rPr>
        <w:t xml:space="preserve"> de fecha XXX </w:t>
      </w:r>
      <w:r w:rsidRPr="00CA7611">
        <w:rPr>
          <w:rFonts w:ascii="Calibri" w:eastAsia="Calibri" w:hAnsi="Calibri" w:cs="Arial"/>
          <w:i/>
        </w:rPr>
        <w:t>(sólo si ha sido ya emitido)</w:t>
      </w:r>
      <w:r w:rsidRPr="00DE650D">
        <w:rPr>
          <w:rFonts w:ascii="Calibri" w:eastAsia="Calibri" w:hAnsi="Calibri" w:cs="Arial"/>
        </w:rPr>
        <w:t>.</w:t>
      </w:r>
    </w:p>
    <w:p w:rsidR="0006785B" w:rsidRPr="00CA7611" w:rsidRDefault="0006785B" w:rsidP="0006785B">
      <w:pPr>
        <w:pStyle w:val="Prrafodelista"/>
        <w:widowControl w:val="0"/>
        <w:numPr>
          <w:ilvl w:val="0"/>
          <w:numId w:val="10"/>
        </w:numPr>
        <w:tabs>
          <w:tab w:val="left" w:pos="284"/>
        </w:tabs>
        <w:spacing w:after="200" w:line="360" w:lineRule="auto"/>
        <w:ind w:left="0" w:firstLine="0"/>
        <w:contextualSpacing w:val="0"/>
        <w:rPr>
          <w:rFonts w:ascii="Calibri" w:eastAsia="Arial" w:hAnsi="Calibri"/>
          <w:i/>
        </w:rPr>
      </w:pPr>
      <w:r w:rsidRPr="00CA7611">
        <w:rPr>
          <w:rFonts w:ascii="Calibri" w:eastAsia="Arial" w:hAnsi="Calibri"/>
          <w:i/>
        </w:rPr>
        <w:t xml:space="preserve">(En el caso de que se detecten incumplimientos legales se incluirán organizados por áreas (véase el ejemplo que se incluye en la Norma Técnica), disponiéndose en primer lugar la descripción del incumplimiento legal con referencia completa a la norma, al artículo, etc., en su caso, la descripción de los efectos reales o potenciales (no resulta necesaria en todo caso una cuantificación, pero puede ser recomendable ponerla si se conoce o se puede estimar) y las recomendaciones que se consideren </w:t>
      </w:r>
      <w:r w:rsidRPr="00CA7611">
        <w:rPr>
          <w:rFonts w:ascii="Calibri" w:eastAsia="Arial" w:hAnsi="Calibri"/>
          <w:i/>
        </w:rPr>
        <w:lastRenderedPageBreak/>
        <w:t xml:space="preserve">necesarias. </w:t>
      </w:r>
    </w:p>
    <w:p w:rsidR="0006785B" w:rsidRPr="0006785B" w:rsidRDefault="0006785B" w:rsidP="0006785B">
      <w:pPr>
        <w:widowControl w:val="0"/>
        <w:rPr>
          <w:rFonts w:ascii="Calibri" w:eastAsia="Calibri" w:hAnsi="Calibri" w:cs="Arial"/>
        </w:rPr>
      </w:pPr>
      <w:r w:rsidRPr="00CA7611">
        <w:rPr>
          <w:rFonts w:ascii="Calibri" w:eastAsia="Calibri" w:hAnsi="Calibri" w:cs="Arial"/>
          <w:i/>
        </w:rPr>
        <w:t>En el caso de que el incumplimiento legal haya generado una salvedad en el informe de auditoría, o un párrafo de tipo que sea, habrá de mencionarse como efecto en este apartado.)</w:t>
      </w:r>
    </w:p>
    <w:p w:rsidR="0006785B" w:rsidRDefault="0006785B">
      <w:pPr>
        <w:tabs>
          <w:tab w:val="clear" w:pos="284"/>
          <w:tab w:val="clear" w:pos="567"/>
          <w:tab w:val="clear" w:pos="851"/>
          <w:tab w:val="clear" w:pos="1134"/>
          <w:tab w:val="clear" w:pos="1162"/>
          <w:tab w:val="clear" w:pos="1418"/>
        </w:tabs>
        <w:spacing w:after="0" w:line="240" w:lineRule="auto"/>
        <w:jc w:val="left"/>
        <w:rPr>
          <w:rFonts w:ascii="Calibri" w:eastAsia="Calibri" w:hAnsi="Calibri" w:cs="Arial"/>
        </w:rPr>
      </w:pPr>
      <w:r>
        <w:rPr>
          <w:rFonts w:ascii="Calibri" w:eastAsia="Calibri" w:hAnsi="Calibri" w:cs="Arial"/>
        </w:rPr>
        <w:br w:type="page"/>
      </w:r>
    </w:p>
    <w:p w:rsidR="0006785B" w:rsidRPr="0006785B" w:rsidRDefault="0006785B" w:rsidP="0006785B">
      <w:pPr>
        <w:keepNext/>
        <w:numPr>
          <w:ilvl w:val="0"/>
          <w:numId w:val="3"/>
        </w:numPr>
        <w:tabs>
          <w:tab w:val="clear" w:pos="284"/>
          <w:tab w:val="clear" w:pos="567"/>
          <w:tab w:val="clear" w:pos="851"/>
          <w:tab w:val="clear" w:pos="1134"/>
          <w:tab w:val="clear" w:pos="1162"/>
          <w:tab w:val="clear" w:pos="1418"/>
        </w:tabs>
        <w:ind w:left="0" w:firstLine="0"/>
        <w:outlineLvl w:val="0"/>
        <w:rPr>
          <w:rFonts w:ascii="Calibri" w:eastAsia="Calibri" w:hAnsi="Calibri" w:cs="Arial"/>
          <w:b/>
          <w:sz w:val="28"/>
          <w:szCs w:val="28"/>
          <w:lang w:eastAsia="en-US"/>
        </w:rPr>
      </w:pPr>
      <w:r w:rsidRPr="0006785B">
        <w:rPr>
          <w:rFonts w:ascii="Calibri" w:eastAsia="Calibri" w:hAnsi="Calibri" w:cs="Arial"/>
          <w:b/>
          <w:sz w:val="28"/>
          <w:szCs w:val="28"/>
          <w:lang w:eastAsia="en-US"/>
        </w:rPr>
        <w:lastRenderedPageBreak/>
        <w:t>CONCLUIONES Y RECOMENDACIONES</w:t>
      </w:r>
    </w:p>
    <w:p w:rsidR="0006785B" w:rsidRPr="00CA7611" w:rsidRDefault="0006785B" w:rsidP="0006785B">
      <w:pPr>
        <w:widowControl w:val="0"/>
        <w:rPr>
          <w:rFonts w:ascii="Calibri" w:eastAsia="Calibri" w:hAnsi="Calibri" w:cs="Arial"/>
          <w:i/>
        </w:rPr>
      </w:pPr>
      <w:r w:rsidRPr="00CA7611">
        <w:rPr>
          <w:rFonts w:ascii="Calibri" w:eastAsia="Calibri" w:hAnsi="Calibri" w:cs="Arial"/>
          <w:i/>
        </w:rPr>
        <w:t>(En este apartado se incluirán de forma muy sintética para cada una de las partes del informe, aquellos puntos de control interno o incumplimientos legales, respectivamente. El objetivo de este apartado es el acceso a una información rápida.</w:t>
      </w:r>
    </w:p>
    <w:p w:rsidR="0006785B" w:rsidRPr="0006785B" w:rsidRDefault="0006785B" w:rsidP="0006785B">
      <w:pPr>
        <w:widowControl w:val="0"/>
        <w:rPr>
          <w:rFonts w:ascii="Calibri" w:eastAsia="Calibri" w:hAnsi="Calibri" w:cs="Arial"/>
        </w:rPr>
      </w:pPr>
      <w:r w:rsidRPr="00CA7611">
        <w:rPr>
          <w:rFonts w:ascii="Calibri" w:eastAsia="Calibri" w:hAnsi="Calibri" w:cs="Arial"/>
          <w:i/>
        </w:rPr>
        <w:t>Se incluirán las conclusiones y recomendaciones que vayan a ser objeto de un plan de acción. Si, excepcionalmente, no precisaran de plan de acción deberá indicarse expresamente esta circunstancia.)</w:t>
      </w:r>
    </w:p>
    <w:p w:rsidR="0006785B" w:rsidRDefault="0006785B" w:rsidP="0006785B">
      <w:pPr>
        <w:widowControl w:val="0"/>
        <w:rPr>
          <w:rFonts w:ascii="Calibri" w:eastAsia="Calibri" w:hAnsi="Calibri" w:cs="Arial"/>
        </w:rPr>
      </w:pPr>
    </w:p>
    <w:p w:rsidR="00072AD2" w:rsidRDefault="00072AD2" w:rsidP="0006785B">
      <w:pPr>
        <w:widowControl w:val="0"/>
        <w:rPr>
          <w:rFonts w:ascii="Calibri" w:eastAsia="Calibri" w:hAnsi="Calibri" w:cs="Arial"/>
        </w:rPr>
      </w:pPr>
    </w:p>
    <w:p w:rsidR="00072AD2" w:rsidRDefault="00072AD2" w:rsidP="0006785B">
      <w:pPr>
        <w:widowControl w:val="0"/>
        <w:rPr>
          <w:rFonts w:ascii="Calibri" w:eastAsia="Calibri" w:hAnsi="Calibri" w:cs="Arial"/>
        </w:rPr>
      </w:pPr>
    </w:p>
    <w:p w:rsidR="00072AD2" w:rsidRPr="00072AD2" w:rsidRDefault="00072AD2" w:rsidP="00072AD2">
      <w:pPr>
        <w:tabs>
          <w:tab w:val="clear" w:pos="284"/>
          <w:tab w:val="clear" w:pos="567"/>
          <w:tab w:val="left" w:pos="708"/>
        </w:tabs>
        <w:jc w:val="left"/>
        <w:rPr>
          <w:rFonts w:ascii="Calibri" w:eastAsia="Calibri" w:hAnsi="Calibri" w:cs="Arial"/>
          <w:szCs w:val="22"/>
          <w:lang w:val="es-ES" w:eastAsia="en-US"/>
        </w:rPr>
      </w:pPr>
      <w:r w:rsidRPr="00072AD2">
        <w:rPr>
          <w:rFonts w:ascii="Calibri" w:eastAsia="Calibri" w:hAnsi="Calibri" w:cs="Arial"/>
          <w:szCs w:val="22"/>
          <w:lang w:val="es-ES" w:eastAsia="en-US"/>
        </w:rPr>
        <w:t xml:space="preserve">Firmado electrónicamente por </w:t>
      </w:r>
      <w:r w:rsidRPr="00072AD2">
        <w:rPr>
          <w:rFonts w:ascii="Calibri" w:eastAsia="Calibri" w:hAnsi="Calibri" w:cs="Arial"/>
          <w:i/>
          <w:szCs w:val="22"/>
          <w:lang w:val="es-ES" w:eastAsia="en-US"/>
        </w:rPr>
        <w:t>(nombre y apellidos)</w:t>
      </w:r>
    </w:p>
    <w:p w:rsidR="00072AD2" w:rsidRPr="00072AD2" w:rsidRDefault="00072AD2" w:rsidP="00072AD2">
      <w:pPr>
        <w:tabs>
          <w:tab w:val="clear" w:pos="284"/>
          <w:tab w:val="clear" w:pos="567"/>
          <w:tab w:val="left" w:pos="708"/>
        </w:tabs>
        <w:jc w:val="left"/>
        <w:rPr>
          <w:rFonts w:ascii="Calibri" w:eastAsia="Calibri" w:hAnsi="Calibri" w:cs="Arial"/>
          <w:szCs w:val="22"/>
          <w:lang w:val="es-ES" w:eastAsia="en-US"/>
        </w:rPr>
      </w:pPr>
      <w:r>
        <w:rPr>
          <w:rFonts w:ascii="Calibri" w:eastAsia="Calibri" w:hAnsi="Calibri" w:cs="Arial"/>
          <w:szCs w:val="22"/>
          <w:lang w:val="es-ES" w:eastAsia="en-US"/>
        </w:rPr>
        <w:t>Puesto orgánico</w:t>
      </w:r>
    </w:p>
    <w:p w:rsidR="00072AD2" w:rsidRDefault="00072AD2" w:rsidP="00072AD2">
      <w:pPr>
        <w:tabs>
          <w:tab w:val="clear" w:pos="284"/>
          <w:tab w:val="clear" w:pos="567"/>
          <w:tab w:val="left" w:pos="708"/>
        </w:tabs>
        <w:jc w:val="left"/>
        <w:rPr>
          <w:rFonts w:ascii="Calibri" w:eastAsia="Calibri" w:hAnsi="Calibri" w:cs="Arial"/>
          <w:szCs w:val="22"/>
          <w:lang w:val="es-ES" w:eastAsia="en-US"/>
        </w:rPr>
      </w:pPr>
    </w:p>
    <w:p w:rsidR="00DC1A85" w:rsidRPr="00072AD2" w:rsidRDefault="00DC1A85" w:rsidP="00072AD2">
      <w:pPr>
        <w:tabs>
          <w:tab w:val="clear" w:pos="284"/>
          <w:tab w:val="clear" w:pos="567"/>
          <w:tab w:val="left" w:pos="708"/>
        </w:tabs>
        <w:jc w:val="left"/>
        <w:rPr>
          <w:rFonts w:ascii="Calibri" w:eastAsia="Calibri" w:hAnsi="Calibri" w:cs="Arial"/>
          <w:szCs w:val="22"/>
          <w:lang w:val="es-ES" w:eastAsia="en-US"/>
        </w:rPr>
      </w:pPr>
      <w:bookmarkStart w:id="2" w:name="_GoBack"/>
      <w:bookmarkEnd w:id="2"/>
    </w:p>
    <w:p w:rsidR="00072AD2" w:rsidRPr="00072AD2" w:rsidRDefault="00072AD2" w:rsidP="00072AD2">
      <w:pPr>
        <w:tabs>
          <w:tab w:val="clear" w:pos="284"/>
          <w:tab w:val="clear" w:pos="567"/>
          <w:tab w:val="left" w:pos="708"/>
        </w:tabs>
        <w:jc w:val="left"/>
        <w:rPr>
          <w:rFonts w:ascii="Calibri" w:eastAsia="Calibri" w:hAnsi="Calibri" w:cs="Arial"/>
          <w:szCs w:val="22"/>
          <w:lang w:val="es-ES" w:eastAsia="en-US"/>
        </w:rPr>
      </w:pPr>
    </w:p>
    <w:p w:rsidR="00DC1A85" w:rsidRPr="00DC1A85" w:rsidRDefault="00DC1A85" w:rsidP="0006785B">
      <w:pPr>
        <w:widowControl w:val="0"/>
        <w:rPr>
          <w:rFonts w:ascii="Calibri" w:eastAsia="Calibri" w:hAnsi="Calibri" w:cs="Arial"/>
          <w:i/>
        </w:rPr>
      </w:pPr>
      <w:r w:rsidRPr="00DC1A85">
        <w:rPr>
          <w:rFonts w:ascii="Calibri" w:eastAsia="Calibri" w:hAnsi="Calibri" w:cs="Arial"/>
          <w:i/>
        </w:rPr>
        <w:t>El presente informe puede contener información sensible o de carácter reservado y le ha sido remitido por la Intervención General de la Administración del Estado por ser usted uno de los destinatarios legales del mismo conforme a lo previsto en el Título VI de la Ley 47/2003, de 26 de noviembre, General Presupuestaria y su normativa de desarrollo. Fuera de estos supuestos la Intervención General de la Administración del Estado está sometida por ley al deber de confidencialidad y secreto en relación con su contenido, por lo que queda usted responsable de su tratamiento y difusión, la cual deberá respetar en todo caso la normativa de protección de datos y demás que pudiera resultar de aplicación.</w:t>
      </w:r>
    </w:p>
    <w:sectPr w:rsidR="00DC1A85" w:rsidRPr="00DC1A85" w:rsidSect="00CA7611">
      <w:footerReference w:type="default" r:id="rId17"/>
      <w:headerReference w:type="first" r:id="rId18"/>
      <w:footerReference w:type="first" r:id="rId19"/>
      <w:pgSz w:w="11907" w:h="16840" w:code="9"/>
      <w:pgMar w:top="2552" w:right="1418" w:bottom="1701" w:left="1701"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07" w:rsidRDefault="00D52807" w:rsidP="004A0B36">
      <w:r>
        <w:separator/>
      </w:r>
    </w:p>
  </w:endnote>
  <w:endnote w:type="continuationSeparator" w:id="0">
    <w:p w:rsidR="00D52807" w:rsidRDefault="00D52807" w:rsidP="004A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53" w:rsidRDefault="00347A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11" w:rsidRPr="00306606" w:rsidRDefault="00CA7611" w:rsidP="00D92E7B">
    <w:pPr>
      <w:pStyle w:val="Piedepgina"/>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53" w:rsidRDefault="00347A5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6"/>
        <w:szCs w:val="16"/>
      </w:rPr>
      <w:id w:val="1238986119"/>
      <w:docPartObj>
        <w:docPartGallery w:val="Page Numbers (Bottom of Page)"/>
        <w:docPartUnique/>
      </w:docPartObj>
    </w:sdtPr>
    <w:sdtEndPr/>
    <w:sdtContent>
      <w:p w:rsidR="00CA7611" w:rsidRPr="00A77FD5" w:rsidRDefault="008960B4" w:rsidP="00CA7611">
        <w:pPr>
          <w:pStyle w:val="Piedepgina"/>
          <w:pBdr>
            <w:top w:val="single" w:sz="4" w:space="1" w:color="auto"/>
          </w:pBdr>
          <w:tabs>
            <w:tab w:val="clear" w:pos="4252"/>
            <w:tab w:val="clear" w:pos="8504"/>
            <w:tab w:val="right" w:pos="8788"/>
          </w:tabs>
          <w:spacing w:after="0" w:line="240" w:lineRule="auto"/>
          <w:rPr>
            <w:rFonts w:ascii="Calibri" w:hAnsi="Calibri"/>
            <w:sz w:val="16"/>
            <w:szCs w:val="16"/>
          </w:rPr>
        </w:pPr>
        <w:r w:rsidRPr="008960B4">
          <w:rPr>
            <w:rFonts w:ascii="Calibri" w:hAnsi="Calibri"/>
            <w:sz w:val="16"/>
            <w:szCs w:val="16"/>
            <w:lang w:val="es-ES"/>
          </w:rPr>
          <w:t>INFORME DE RECOMENDACIONES DE CONTROL INTERNO E INFORME ADICIONAL (IRCIA). MINISTERIO U ORGANISMO XXXX. PLAN DE AUDITORÍA 20XX.</w:t>
        </w:r>
        <w:r w:rsidR="00CA7611" w:rsidRPr="00A77FD5">
          <w:rPr>
            <w:rFonts w:ascii="Calibri" w:hAnsi="Calibri"/>
            <w:sz w:val="16"/>
            <w:szCs w:val="16"/>
          </w:rPr>
          <w:tab/>
        </w:r>
        <w:r w:rsidR="00CA7611" w:rsidRPr="00A77FD5">
          <w:rPr>
            <w:rFonts w:ascii="Calibri" w:hAnsi="Calibri"/>
            <w:sz w:val="16"/>
            <w:szCs w:val="16"/>
          </w:rPr>
          <w:fldChar w:fldCharType="begin"/>
        </w:r>
        <w:r w:rsidR="00CA7611" w:rsidRPr="00A77FD5">
          <w:rPr>
            <w:rFonts w:ascii="Calibri" w:hAnsi="Calibri"/>
            <w:sz w:val="16"/>
            <w:szCs w:val="16"/>
          </w:rPr>
          <w:instrText>PAGE   \* MERGEFORMAT</w:instrText>
        </w:r>
        <w:r w:rsidR="00CA7611" w:rsidRPr="00A77FD5">
          <w:rPr>
            <w:rFonts w:ascii="Calibri" w:hAnsi="Calibri"/>
            <w:sz w:val="16"/>
            <w:szCs w:val="16"/>
          </w:rPr>
          <w:fldChar w:fldCharType="separate"/>
        </w:r>
        <w:r w:rsidR="00DC1A85" w:rsidRPr="00DC1A85">
          <w:rPr>
            <w:rFonts w:ascii="Calibri" w:hAnsi="Calibri"/>
            <w:noProof/>
            <w:sz w:val="16"/>
            <w:szCs w:val="16"/>
            <w:lang w:val="es-ES"/>
          </w:rPr>
          <w:t>6</w:t>
        </w:r>
        <w:r w:rsidR="00CA7611" w:rsidRPr="00A77FD5">
          <w:rPr>
            <w:rFonts w:ascii="Calibri" w:hAnsi="Calibri"/>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6"/>
        <w:szCs w:val="16"/>
      </w:rPr>
      <w:id w:val="-2138946368"/>
      <w:docPartObj>
        <w:docPartGallery w:val="Page Numbers (Bottom of Page)"/>
        <w:docPartUnique/>
      </w:docPartObj>
    </w:sdtPr>
    <w:sdtEndPr/>
    <w:sdtContent>
      <w:p w:rsidR="00CA7611" w:rsidRPr="00A77FD5" w:rsidRDefault="00CA7611" w:rsidP="00CA7611">
        <w:pPr>
          <w:pStyle w:val="Piedepgina"/>
          <w:pBdr>
            <w:top w:val="single" w:sz="4" w:space="1" w:color="auto"/>
          </w:pBdr>
          <w:tabs>
            <w:tab w:val="clear" w:pos="4252"/>
            <w:tab w:val="clear" w:pos="8504"/>
            <w:tab w:val="right" w:pos="8788"/>
          </w:tabs>
          <w:spacing w:after="0" w:line="240" w:lineRule="auto"/>
          <w:rPr>
            <w:rFonts w:ascii="Calibri" w:hAnsi="Calibri"/>
            <w:sz w:val="16"/>
            <w:szCs w:val="16"/>
          </w:rPr>
        </w:pPr>
        <w:r w:rsidRPr="0006785B">
          <w:rPr>
            <w:rFonts w:ascii="Calibri" w:hAnsi="Calibri"/>
            <w:sz w:val="16"/>
            <w:szCs w:val="16"/>
            <w:lang w:val="es-ES"/>
          </w:rPr>
          <w:t xml:space="preserve">INFORME DE RECOMENDACIONES DE CONTROL INTERNO E INFORME ADICIONAL (IRCIA). MINISTERIO U ORGANISMO XXXX. PLAN DE </w:t>
        </w:r>
        <w:r w:rsidR="008960B4">
          <w:rPr>
            <w:rFonts w:ascii="Calibri" w:hAnsi="Calibri"/>
            <w:sz w:val="16"/>
            <w:szCs w:val="16"/>
            <w:lang w:val="es-ES"/>
          </w:rPr>
          <w:t>AUDITORÍA</w:t>
        </w:r>
        <w:r w:rsidRPr="0006785B">
          <w:rPr>
            <w:rFonts w:ascii="Calibri" w:hAnsi="Calibri"/>
            <w:sz w:val="16"/>
            <w:szCs w:val="16"/>
            <w:lang w:val="es-ES"/>
          </w:rPr>
          <w:t xml:space="preserve"> 20XX.</w:t>
        </w:r>
        <w:r w:rsidRPr="00A77FD5">
          <w:rPr>
            <w:rFonts w:ascii="Calibri" w:hAnsi="Calibri"/>
            <w:sz w:val="16"/>
            <w:szCs w:val="16"/>
          </w:rPr>
          <w:tab/>
        </w:r>
        <w:r w:rsidRPr="00A77FD5">
          <w:rPr>
            <w:rFonts w:ascii="Calibri" w:hAnsi="Calibri"/>
            <w:sz w:val="16"/>
            <w:szCs w:val="16"/>
          </w:rPr>
          <w:fldChar w:fldCharType="begin"/>
        </w:r>
        <w:r w:rsidRPr="00A77FD5">
          <w:rPr>
            <w:rFonts w:ascii="Calibri" w:hAnsi="Calibri"/>
            <w:sz w:val="16"/>
            <w:szCs w:val="16"/>
          </w:rPr>
          <w:instrText>PAGE   \* MERGEFORMAT</w:instrText>
        </w:r>
        <w:r w:rsidRPr="00A77FD5">
          <w:rPr>
            <w:rFonts w:ascii="Calibri" w:hAnsi="Calibri"/>
            <w:sz w:val="16"/>
            <w:szCs w:val="16"/>
          </w:rPr>
          <w:fldChar w:fldCharType="separate"/>
        </w:r>
        <w:r w:rsidR="00DC1A85" w:rsidRPr="00DC1A85">
          <w:rPr>
            <w:rFonts w:ascii="Calibri" w:hAnsi="Calibri"/>
            <w:noProof/>
            <w:sz w:val="16"/>
            <w:szCs w:val="16"/>
            <w:lang w:val="es-ES"/>
          </w:rPr>
          <w:t>1</w:t>
        </w:r>
        <w:r w:rsidRPr="00A77FD5">
          <w:rPr>
            <w:rFonts w:ascii="Calibri" w:hAnsi="Calibr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07" w:rsidRDefault="00D52807" w:rsidP="004A0B36">
      <w:r>
        <w:separator/>
      </w:r>
    </w:p>
  </w:footnote>
  <w:footnote w:type="continuationSeparator" w:id="0">
    <w:p w:rsidR="00D52807" w:rsidRDefault="00D52807" w:rsidP="004A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53" w:rsidRDefault="00347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11" w:rsidRDefault="00CA7611" w:rsidP="005F126B">
    <w:pPr>
      <w:pStyle w:val="Encabezado"/>
      <w:tabs>
        <w:tab w:val="clear" w:pos="4252"/>
        <w:tab w:val="clear" w:pos="8504"/>
      </w:tabs>
      <w:ind w:firstLine="7938"/>
    </w:pPr>
    <w:r>
      <w:rPr>
        <w:noProof/>
        <w:lang w:val="es-ES"/>
      </w:rPr>
      <w:drawing>
        <wp:inline distT="0" distB="0" distL="0" distR="0">
          <wp:extent cx="651600" cy="64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00" cy="648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134" w:type="dxa"/>
      <w:tblLayout w:type="fixed"/>
      <w:tblCellMar>
        <w:left w:w="71" w:type="dxa"/>
        <w:right w:w="71" w:type="dxa"/>
      </w:tblCellMar>
      <w:tblLook w:val="0000" w:firstRow="0" w:lastRow="0" w:firstColumn="0" w:lastColumn="0" w:noHBand="0" w:noVBand="0"/>
    </w:tblPr>
    <w:tblGrid>
      <w:gridCol w:w="1419"/>
      <w:gridCol w:w="6662"/>
      <w:gridCol w:w="2693"/>
    </w:tblGrid>
    <w:tr w:rsidR="00CA7611" w:rsidRPr="00925BAE" w:rsidTr="006D4F23">
      <w:trPr>
        <w:cantSplit/>
        <w:trHeight w:val="1397"/>
      </w:trPr>
      <w:tc>
        <w:tcPr>
          <w:tcW w:w="1419" w:type="dxa"/>
        </w:tcPr>
        <w:p w:rsidR="00CA7611" w:rsidRPr="00925BAE" w:rsidRDefault="00CA7611" w:rsidP="00D92E7B">
          <w:pPr>
            <w:spacing w:after="0" w:line="240" w:lineRule="auto"/>
            <w:jc w:val="left"/>
            <w:rPr>
              <w:rFonts w:ascii="Arial" w:hAnsi="Arial"/>
            </w:rPr>
          </w:pPr>
          <w:r w:rsidRPr="00925BAE">
            <w:rPr>
              <w:rFonts w:ascii="Arial" w:hAnsi="Arial"/>
              <w:noProof/>
              <w:sz w:val="24"/>
              <w:lang w:val="es-ES"/>
            </w:rPr>
            <w:drawing>
              <wp:inline distT="0" distB="0" distL="0" distR="0" wp14:anchorId="5D73AF0D" wp14:editId="3A0F6063">
                <wp:extent cx="838200" cy="78549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85495"/>
                        </a:xfrm>
                        <a:prstGeom prst="rect">
                          <a:avLst/>
                        </a:prstGeom>
                        <a:noFill/>
                        <a:ln>
                          <a:noFill/>
                        </a:ln>
                      </pic:spPr>
                    </pic:pic>
                  </a:graphicData>
                </a:graphic>
              </wp:inline>
            </w:drawing>
          </w:r>
        </w:p>
      </w:tc>
      <w:tc>
        <w:tcPr>
          <w:tcW w:w="6662" w:type="dxa"/>
        </w:tcPr>
        <w:p w:rsidR="00CA7611" w:rsidRPr="00925BAE" w:rsidRDefault="00CA7611" w:rsidP="00D92E7B">
          <w:pPr>
            <w:tabs>
              <w:tab w:val="left" w:pos="2623"/>
              <w:tab w:val="left" w:pos="3969"/>
            </w:tabs>
            <w:spacing w:after="0" w:line="240" w:lineRule="auto"/>
            <w:jc w:val="left"/>
            <w:rPr>
              <w:rFonts w:ascii="Arial" w:hAnsi="Arial"/>
              <w:szCs w:val="22"/>
            </w:rPr>
          </w:pPr>
        </w:p>
        <w:p w:rsidR="00CA7611" w:rsidRPr="00925BAE" w:rsidRDefault="00CA7611" w:rsidP="00D92E7B">
          <w:pPr>
            <w:tabs>
              <w:tab w:val="left" w:pos="2623"/>
              <w:tab w:val="left" w:pos="3969"/>
            </w:tabs>
            <w:spacing w:after="0" w:line="240" w:lineRule="auto"/>
            <w:jc w:val="left"/>
            <w:rPr>
              <w:rFonts w:ascii="Arial" w:hAnsi="Arial"/>
              <w:szCs w:val="22"/>
            </w:rPr>
          </w:pPr>
        </w:p>
        <w:p w:rsidR="00CA7611" w:rsidRPr="00925BAE" w:rsidRDefault="00CA7611" w:rsidP="00D92E7B">
          <w:pPr>
            <w:tabs>
              <w:tab w:val="clear" w:pos="284"/>
              <w:tab w:val="clear" w:pos="567"/>
              <w:tab w:val="clear" w:pos="851"/>
              <w:tab w:val="clear" w:pos="1134"/>
              <w:tab w:val="clear" w:pos="1162"/>
              <w:tab w:val="clear" w:pos="1418"/>
              <w:tab w:val="left" w:pos="5458"/>
            </w:tabs>
            <w:spacing w:after="0" w:line="240" w:lineRule="auto"/>
            <w:jc w:val="left"/>
            <w:rPr>
              <w:rFonts w:ascii="Gill Sans MT" w:hAnsi="Gill Sans MT"/>
              <w:sz w:val="20"/>
            </w:rPr>
          </w:pPr>
          <w:r w:rsidRPr="00925BAE">
            <w:rPr>
              <w:rFonts w:ascii="Gill Sans MT" w:hAnsi="Gill Sans MT"/>
              <w:sz w:val="20"/>
            </w:rPr>
            <w:t xml:space="preserve">MINISTERIO </w:t>
          </w:r>
        </w:p>
        <w:p w:rsidR="00CA7611" w:rsidRPr="00925BAE" w:rsidRDefault="00CA7611" w:rsidP="00D92E7B">
          <w:pPr>
            <w:tabs>
              <w:tab w:val="clear" w:pos="284"/>
              <w:tab w:val="clear" w:pos="567"/>
              <w:tab w:val="clear" w:pos="851"/>
              <w:tab w:val="clear" w:pos="1134"/>
              <w:tab w:val="clear" w:pos="1162"/>
              <w:tab w:val="clear" w:pos="1418"/>
              <w:tab w:val="left" w:pos="5458"/>
            </w:tabs>
            <w:spacing w:after="0" w:line="240" w:lineRule="auto"/>
            <w:jc w:val="left"/>
            <w:rPr>
              <w:rFonts w:ascii="Gill Sans MT" w:hAnsi="Gill Sans MT"/>
              <w:sz w:val="20"/>
            </w:rPr>
          </w:pPr>
          <w:r w:rsidRPr="00925BAE">
            <w:rPr>
              <w:rFonts w:ascii="Gill Sans MT" w:hAnsi="Gill Sans MT"/>
              <w:sz w:val="20"/>
            </w:rPr>
            <w:t xml:space="preserve">DE HACIENDA </w:t>
          </w:r>
        </w:p>
        <w:p w:rsidR="00CA7611" w:rsidRPr="00925BAE" w:rsidRDefault="00CA7611" w:rsidP="00D92E7B">
          <w:pPr>
            <w:tabs>
              <w:tab w:val="clear" w:pos="284"/>
              <w:tab w:val="clear" w:pos="567"/>
              <w:tab w:val="clear" w:pos="851"/>
              <w:tab w:val="clear" w:pos="1134"/>
              <w:tab w:val="clear" w:pos="1162"/>
              <w:tab w:val="clear" w:pos="1418"/>
              <w:tab w:val="left" w:pos="5458"/>
            </w:tabs>
            <w:spacing w:after="0" w:line="240" w:lineRule="auto"/>
            <w:jc w:val="left"/>
            <w:rPr>
              <w:rFonts w:ascii="Gill Sans MT" w:hAnsi="Gill Sans MT"/>
              <w:sz w:val="20"/>
            </w:rPr>
          </w:pPr>
        </w:p>
      </w:tc>
      <w:tc>
        <w:tcPr>
          <w:tcW w:w="2693" w:type="dxa"/>
        </w:tcPr>
        <w:p w:rsidR="00CA7611" w:rsidRPr="00925BAE" w:rsidRDefault="00CA7611" w:rsidP="00D92E7B">
          <w:pPr>
            <w:tabs>
              <w:tab w:val="clear" w:pos="284"/>
              <w:tab w:val="clear" w:pos="567"/>
              <w:tab w:val="clear" w:pos="851"/>
              <w:tab w:val="clear" w:pos="1134"/>
              <w:tab w:val="clear" w:pos="1162"/>
              <w:tab w:val="clear" w:pos="1418"/>
              <w:tab w:val="left" w:pos="4040"/>
              <w:tab w:val="left" w:pos="4749"/>
            </w:tabs>
            <w:spacing w:after="0" w:line="240" w:lineRule="auto"/>
            <w:jc w:val="left"/>
            <w:rPr>
              <w:rFonts w:ascii="EngraversGothic BT" w:hAnsi="EngraversGothic BT"/>
              <w:sz w:val="8"/>
            </w:rPr>
          </w:pPr>
        </w:p>
        <w:p w:rsidR="00CA7611" w:rsidRDefault="00CA7611"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p>
        <w:p w:rsidR="00CA7611" w:rsidRDefault="00CA7611"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p>
        <w:p w:rsidR="00CA7611" w:rsidRDefault="00CA7611"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p>
        <w:p w:rsidR="00CA7611" w:rsidRPr="002C7E40" w:rsidRDefault="00CA7611"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r w:rsidRPr="00925BAE">
            <w:rPr>
              <w:rFonts w:ascii="Gill Sans MT" w:hAnsi="Gill Sans MT"/>
              <w:sz w:val="14"/>
              <w:szCs w:val="14"/>
            </w:rPr>
            <w:t xml:space="preserve">INTERVENCIÓN GENERAL DE LA </w:t>
          </w:r>
          <w:r w:rsidRPr="00925BAE">
            <w:rPr>
              <w:rFonts w:ascii="Gill Sans MT" w:hAnsi="Gill Sans MT"/>
              <w:sz w:val="14"/>
              <w:szCs w:val="14"/>
            </w:rPr>
            <w:br/>
            <w:t>ADMINISTRACIÓN DEL ESTADO</w:t>
          </w:r>
        </w:p>
      </w:tc>
    </w:tr>
  </w:tbl>
  <w:p w:rsidR="00CA7611" w:rsidRDefault="00CA7611" w:rsidP="00D92E7B">
    <w:pPr>
      <w:pStyle w:val="Encabezado"/>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11" w:rsidRDefault="00CA7611" w:rsidP="001649D8">
    <w:pPr>
      <w:pStyle w:val="Encabezado"/>
      <w:tabs>
        <w:tab w:val="clear" w:pos="4252"/>
        <w:tab w:val="clear" w:pos="8504"/>
      </w:tabs>
      <w:spacing w:after="0" w:line="240" w:lineRule="auto"/>
      <w:ind w:firstLine="7938"/>
      <w:jc w:val="right"/>
    </w:pPr>
    <w:r>
      <w:rPr>
        <w:noProof/>
        <w:lang w:val="es-ES"/>
      </w:rPr>
      <w:drawing>
        <wp:inline distT="0" distB="0" distL="0" distR="0">
          <wp:extent cx="651600" cy="648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00" cy="648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0904"/>
    <w:multiLevelType w:val="hybridMultilevel"/>
    <w:tmpl w:val="25B88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4C1F8D"/>
    <w:multiLevelType w:val="hybridMultilevel"/>
    <w:tmpl w:val="44141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D72BCB"/>
    <w:multiLevelType w:val="hybridMultilevel"/>
    <w:tmpl w:val="0A222130"/>
    <w:lvl w:ilvl="0" w:tplc="0C0A0001">
      <w:start w:val="1"/>
      <w:numFmt w:val="bullet"/>
      <w:lvlText w:val=""/>
      <w:lvlJc w:val="left"/>
      <w:pPr>
        <w:ind w:left="720" w:hanging="360"/>
      </w:pPr>
      <w:rPr>
        <w:rFonts w:ascii="Symbol" w:hAnsi="Symbol" w:hint="default"/>
      </w:rPr>
    </w:lvl>
    <w:lvl w:ilvl="1" w:tplc="AFC00E5C">
      <w:numFmt w:val="bullet"/>
      <w:lvlText w:val="-"/>
      <w:lvlJc w:val="left"/>
      <w:pPr>
        <w:ind w:left="1440" w:hanging="360"/>
      </w:pPr>
      <w:rPr>
        <w:rFonts w:ascii="Calibri" w:eastAsia="Arial"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97D14"/>
    <w:multiLevelType w:val="hybridMultilevel"/>
    <w:tmpl w:val="6AC4626E"/>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4" w15:restartNumberingAfterBreak="0">
    <w:nsid w:val="35F6589B"/>
    <w:multiLevelType w:val="hybridMultilevel"/>
    <w:tmpl w:val="73006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4A3C61"/>
    <w:multiLevelType w:val="hybridMultilevel"/>
    <w:tmpl w:val="1554B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B34A67"/>
    <w:multiLevelType w:val="hybridMultilevel"/>
    <w:tmpl w:val="500C6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26012E"/>
    <w:multiLevelType w:val="hybridMultilevel"/>
    <w:tmpl w:val="C1B25C62"/>
    <w:lvl w:ilvl="0" w:tplc="E1086FB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4CB3667"/>
    <w:multiLevelType w:val="hybridMultilevel"/>
    <w:tmpl w:val="722A47C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55112293"/>
    <w:multiLevelType w:val="hybridMultilevel"/>
    <w:tmpl w:val="332C6E00"/>
    <w:lvl w:ilvl="0" w:tplc="E1086F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0E26BB"/>
    <w:multiLevelType w:val="hybridMultilevel"/>
    <w:tmpl w:val="180E2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6"/>
  </w:num>
  <w:num w:numId="5">
    <w:abstractNumId w:val="2"/>
  </w:num>
  <w:num w:numId="6">
    <w:abstractNumId w:val="1"/>
  </w:num>
  <w:num w:numId="7">
    <w:abstractNumId w:val="0"/>
  </w:num>
  <w:num w:numId="8">
    <w:abstractNumId w:val="3"/>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v:stroke weight="1.5pt"/>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49"/>
    <w:rsid w:val="0003424B"/>
    <w:rsid w:val="0005263D"/>
    <w:rsid w:val="0006785B"/>
    <w:rsid w:val="00067ED1"/>
    <w:rsid w:val="00072AD2"/>
    <w:rsid w:val="000A6DC7"/>
    <w:rsid w:val="000D783D"/>
    <w:rsid w:val="000E2238"/>
    <w:rsid w:val="000E71DF"/>
    <w:rsid w:val="00115972"/>
    <w:rsid w:val="001649D8"/>
    <w:rsid w:val="00173DA9"/>
    <w:rsid w:val="001749AA"/>
    <w:rsid w:val="001768BC"/>
    <w:rsid w:val="00191AC6"/>
    <w:rsid w:val="00221030"/>
    <w:rsid w:val="00255C7B"/>
    <w:rsid w:val="00257333"/>
    <w:rsid w:val="002A7A84"/>
    <w:rsid w:val="002C5E53"/>
    <w:rsid w:val="002C7E40"/>
    <w:rsid w:val="002D3779"/>
    <w:rsid w:val="002E4072"/>
    <w:rsid w:val="002E4749"/>
    <w:rsid w:val="002F3D5E"/>
    <w:rsid w:val="00302F31"/>
    <w:rsid w:val="00306606"/>
    <w:rsid w:val="00320809"/>
    <w:rsid w:val="00347A53"/>
    <w:rsid w:val="00484E0C"/>
    <w:rsid w:val="004A0B36"/>
    <w:rsid w:val="004A4D49"/>
    <w:rsid w:val="004D74D6"/>
    <w:rsid w:val="004E0677"/>
    <w:rsid w:val="00522DBD"/>
    <w:rsid w:val="0055403D"/>
    <w:rsid w:val="005E1817"/>
    <w:rsid w:val="005E1A65"/>
    <w:rsid w:val="005F126B"/>
    <w:rsid w:val="0061495B"/>
    <w:rsid w:val="00646C09"/>
    <w:rsid w:val="006A077C"/>
    <w:rsid w:val="006A4CE2"/>
    <w:rsid w:val="006D4F23"/>
    <w:rsid w:val="006E558E"/>
    <w:rsid w:val="007361F3"/>
    <w:rsid w:val="00756507"/>
    <w:rsid w:val="00776345"/>
    <w:rsid w:val="007C44DA"/>
    <w:rsid w:val="007C4A76"/>
    <w:rsid w:val="007E4057"/>
    <w:rsid w:val="00864180"/>
    <w:rsid w:val="008960B4"/>
    <w:rsid w:val="008C66D5"/>
    <w:rsid w:val="00925BAE"/>
    <w:rsid w:val="00966A9A"/>
    <w:rsid w:val="00976C9C"/>
    <w:rsid w:val="009A1F89"/>
    <w:rsid w:val="009A2992"/>
    <w:rsid w:val="009A6C62"/>
    <w:rsid w:val="009D2E36"/>
    <w:rsid w:val="009D629B"/>
    <w:rsid w:val="009F6FF5"/>
    <w:rsid w:val="00A77FD5"/>
    <w:rsid w:val="00AA014B"/>
    <w:rsid w:val="00AA12E0"/>
    <w:rsid w:val="00AE20CC"/>
    <w:rsid w:val="00AE415F"/>
    <w:rsid w:val="00AF384B"/>
    <w:rsid w:val="00B2227C"/>
    <w:rsid w:val="00BB14F7"/>
    <w:rsid w:val="00BD7A10"/>
    <w:rsid w:val="00BF23E1"/>
    <w:rsid w:val="00C0603B"/>
    <w:rsid w:val="00C26BC3"/>
    <w:rsid w:val="00C44072"/>
    <w:rsid w:val="00CA7611"/>
    <w:rsid w:val="00D52807"/>
    <w:rsid w:val="00D724D4"/>
    <w:rsid w:val="00D92E7B"/>
    <w:rsid w:val="00DB3D86"/>
    <w:rsid w:val="00DC1A85"/>
    <w:rsid w:val="00DE3887"/>
    <w:rsid w:val="00DF0D28"/>
    <w:rsid w:val="00E05092"/>
    <w:rsid w:val="00EC15AC"/>
    <w:rsid w:val="00ED782F"/>
    <w:rsid w:val="00F0762A"/>
    <w:rsid w:val="00F26796"/>
    <w:rsid w:val="00F35F16"/>
    <w:rsid w:val="00F6206A"/>
    <w:rsid w:val="00F7675D"/>
    <w:rsid w:val="00FC2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weight="1.5pt"/>
      <o:colormru v:ext="edit" colors="#ddd"/>
    </o:shapedefaults>
    <o:shapelayout v:ext="edit">
      <o:idmap v:ext="edit" data="1"/>
    </o:shapelayout>
  </w:shapeDefaults>
  <w:decimalSymbol w:val=","/>
  <w:listSeparator w:val=";"/>
  <w14:docId w14:val="0EC19E1E"/>
  <w15:docId w15:val="{F75F439F-1554-4E40-9063-1D57960D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9B"/>
    <w:pPr>
      <w:tabs>
        <w:tab w:val="left" w:pos="284"/>
        <w:tab w:val="left" w:pos="567"/>
        <w:tab w:val="left" w:pos="851"/>
        <w:tab w:val="left" w:pos="1134"/>
        <w:tab w:val="left" w:pos="1162"/>
        <w:tab w:val="left" w:pos="1418"/>
      </w:tabs>
      <w:spacing w:after="200" w:line="360" w:lineRule="auto"/>
      <w:jc w:val="both"/>
    </w:pPr>
    <w:rPr>
      <w:rFonts w:asciiTheme="minorHAnsi" w:hAnsiTheme="minorHAnsi"/>
      <w:sz w:val="22"/>
      <w:lang w:val="es-ES_tradnl"/>
    </w:rPr>
  </w:style>
  <w:style w:type="paragraph" w:styleId="Ttulo1">
    <w:name w:val="heading 1"/>
    <w:basedOn w:val="Normal"/>
    <w:next w:val="Normal"/>
    <w:qFormat/>
    <w:pPr>
      <w:keepNext/>
      <w:tabs>
        <w:tab w:val="clear" w:pos="284"/>
        <w:tab w:val="clear" w:pos="567"/>
        <w:tab w:val="clear" w:pos="851"/>
        <w:tab w:val="clear" w:pos="1134"/>
        <w:tab w:val="clear" w:pos="1162"/>
        <w:tab w:val="clear" w:pos="1418"/>
      </w:tabs>
      <w:spacing w:after="0"/>
      <w:ind w:left="993"/>
      <w:outlineLvl w:val="0"/>
    </w:pPr>
    <w:rPr>
      <w:rFonts w:ascii="Arial Narrow" w:hAnsi="Arial Narrow"/>
      <w:b/>
      <w:lang w:val="es-ES"/>
    </w:rPr>
  </w:style>
  <w:style w:type="paragraph" w:styleId="Ttulo2">
    <w:name w:val="heading 2"/>
    <w:basedOn w:val="Normal"/>
    <w:next w:val="Normal"/>
    <w:qFormat/>
    <w:pPr>
      <w:keepNext/>
      <w:ind w:left="113"/>
      <w:outlineLvl w:val="1"/>
    </w:pPr>
    <w:rPr>
      <w:rFonts w:ascii="Arial Narrow" w:hAnsi="Arial Narrow"/>
      <w:b/>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lear" w:pos="284"/>
        <w:tab w:val="clear" w:pos="567"/>
        <w:tab w:val="clear" w:pos="851"/>
        <w:tab w:val="clear" w:pos="1134"/>
        <w:tab w:val="clear" w:pos="1162"/>
        <w:tab w:val="clear" w:pos="1418"/>
        <w:tab w:val="center" w:pos="4252"/>
        <w:tab w:val="right" w:pos="8504"/>
      </w:tabs>
    </w:pPr>
  </w:style>
  <w:style w:type="paragraph" w:styleId="Piedepgina">
    <w:name w:val="footer"/>
    <w:basedOn w:val="Normal"/>
    <w:link w:val="PiedepginaCar"/>
    <w:uiPriority w:val="99"/>
    <w:pPr>
      <w:tabs>
        <w:tab w:val="clear" w:pos="284"/>
        <w:tab w:val="clear" w:pos="567"/>
        <w:tab w:val="clear" w:pos="851"/>
        <w:tab w:val="clear" w:pos="1134"/>
        <w:tab w:val="clear" w:pos="1162"/>
        <w:tab w:val="clear" w:pos="1418"/>
        <w:tab w:val="center" w:pos="4252"/>
        <w:tab w:val="right" w:pos="8504"/>
      </w:tabs>
    </w:pPr>
  </w:style>
  <w:style w:type="paragraph" w:styleId="Textoindependiente">
    <w:name w:val="Body Text"/>
    <w:basedOn w:val="Normal"/>
    <w:pPr>
      <w:tabs>
        <w:tab w:val="clear" w:pos="284"/>
        <w:tab w:val="clear" w:pos="567"/>
        <w:tab w:val="clear" w:pos="851"/>
        <w:tab w:val="clear" w:pos="1134"/>
        <w:tab w:val="clear" w:pos="1162"/>
        <w:tab w:val="clear" w:pos="1418"/>
        <w:tab w:val="left" w:pos="5458"/>
      </w:tabs>
      <w:spacing w:after="120"/>
    </w:pPr>
    <w:rPr>
      <w:rFonts w:ascii="EngraversGothic BT" w:hAnsi="EngraversGothic BT"/>
      <w:sz w:val="18"/>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Textoindependiente2">
    <w:name w:val="Body Text 2"/>
    <w:basedOn w:val="Normal"/>
    <w:rPr>
      <w:rFonts w:ascii="Arial Narrow" w:hAnsi="Arial Narrow"/>
    </w:rPr>
  </w:style>
  <w:style w:type="paragraph" w:customStyle="1" w:styleId="PortadaTtulo">
    <w:name w:val="PortadaTítulo"/>
    <w:basedOn w:val="Normal"/>
    <w:rsid w:val="004A4D49"/>
    <w:pPr>
      <w:widowControl w:val="0"/>
      <w:tabs>
        <w:tab w:val="clear" w:pos="284"/>
        <w:tab w:val="clear" w:pos="567"/>
        <w:tab w:val="clear" w:pos="851"/>
        <w:tab w:val="clear" w:pos="1134"/>
        <w:tab w:val="clear" w:pos="1162"/>
        <w:tab w:val="clear" w:pos="1418"/>
      </w:tabs>
      <w:spacing w:after="0"/>
      <w:jc w:val="center"/>
    </w:pPr>
    <w:rPr>
      <w:b/>
      <w:sz w:val="28"/>
      <w:lang w:val="es-ES"/>
    </w:rPr>
  </w:style>
  <w:style w:type="paragraph" w:styleId="Prrafodelista">
    <w:name w:val="List Paragraph"/>
    <w:basedOn w:val="Normal"/>
    <w:uiPriority w:val="34"/>
    <w:qFormat/>
    <w:rsid w:val="00F35F16"/>
    <w:pPr>
      <w:tabs>
        <w:tab w:val="clear" w:pos="284"/>
        <w:tab w:val="clear" w:pos="567"/>
        <w:tab w:val="clear" w:pos="851"/>
        <w:tab w:val="clear" w:pos="1134"/>
        <w:tab w:val="clear" w:pos="1162"/>
        <w:tab w:val="clear" w:pos="1418"/>
      </w:tabs>
      <w:spacing w:after="160" w:line="259" w:lineRule="auto"/>
      <w:ind w:left="720"/>
      <w:contextualSpacing/>
    </w:pPr>
    <w:rPr>
      <w:rFonts w:eastAsiaTheme="minorHAnsi" w:cstheme="minorBidi"/>
      <w:szCs w:val="22"/>
      <w:lang w:val="es-ES" w:eastAsia="en-US"/>
    </w:rPr>
  </w:style>
  <w:style w:type="character" w:customStyle="1" w:styleId="PiedepginaCar">
    <w:name w:val="Pie de página Car"/>
    <w:basedOn w:val="Fuentedeprrafopredeter"/>
    <w:link w:val="Piedepgina"/>
    <w:uiPriority w:val="99"/>
    <w:rsid w:val="00302F31"/>
    <w:rPr>
      <w:rFonts w:ascii="Arial" w:hAnsi="Arial"/>
      <w:sz w:val="24"/>
      <w:lang w:val="es-ES_tradnl"/>
    </w:rPr>
  </w:style>
  <w:style w:type="paragraph" w:styleId="Textodeglobo">
    <w:name w:val="Balloon Text"/>
    <w:basedOn w:val="Normal"/>
    <w:link w:val="TextodegloboCar"/>
    <w:uiPriority w:val="99"/>
    <w:semiHidden/>
    <w:unhideWhenUsed/>
    <w:rsid w:val="0006785B"/>
    <w:pPr>
      <w:tabs>
        <w:tab w:val="clear" w:pos="284"/>
        <w:tab w:val="clear" w:pos="567"/>
        <w:tab w:val="clear" w:pos="851"/>
        <w:tab w:val="clear" w:pos="1134"/>
        <w:tab w:val="clear" w:pos="1162"/>
        <w:tab w:val="clear" w:pos="1418"/>
      </w:tabs>
      <w:spacing w:after="0" w:line="240" w:lineRule="auto"/>
      <w:jc w:val="left"/>
    </w:pPr>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06785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679BB1ADB47A1468F539935EB637CBA" ma:contentTypeVersion="1" ma:contentTypeDescription="Crear nuevo documento." ma:contentTypeScope="" ma:versionID="2098a226ccd31af597c902043167a55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3235D-85EB-40A1-BE07-63A4E37EFA24}"/>
</file>

<file path=customXml/itemProps2.xml><?xml version="1.0" encoding="utf-8"?>
<ds:datastoreItem xmlns:ds="http://schemas.openxmlformats.org/officeDocument/2006/customXml" ds:itemID="{CE75B2F5-D6BA-4B48-BF17-00ADA04A7AA6}"/>
</file>

<file path=customXml/itemProps3.xml><?xml version="1.0" encoding="utf-8"?>
<ds:datastoreItem xmlns:ds="http://schemas.openxmlformats.org/officeDocument/2006/customXml" ds:itemID="{51456DE4-47BB-472E-9AD8-73281E1441AB}"/>
</file>

<file path=customXml/itemProps4.xml><?xml version="1.0" encoding="utf-8"?>
<ds:datastoreItem xmlns:ds="http://schemas.openxmlformats.org/officeDocument/2006/customXml" ds:itemID="{A1FC5B6F-613E-41AF-AAC3-AA49F9A3C583}"/>
</file>

<file path=docProps/app.xml><?xml version="1.0" encoding="utf-8"?>
<Properties xmlns="http://schemas.openxmlformats.org/officeDocument/2006/extended-properties" xmlns:vt="http://schemas.openxmlformats.org/officeDocument/2006/docPropsVTypes">
  <Template>7098FCAC.dotm</Template>
  <TotalTime>4</TotalTime>
  <Pages>8</Pages>
  <Words>1412</Words>
  <Characters>7382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Modelo IRCIA</dc:title>
  <dc:creator>Alvarez Toribio, Sonsoles</dc:creator>
  <cp:lastModifiedBy>Jiménez Fernández, Luis Miguel</cp:lastModifiedBy>
  <cp:revision>5</cp:revision>
  <cp:lastPrinted>2003-10-21T17:10:00Z</cp:lastPrinted>
  <dcterms:created xsi:type="dcterms:W3CDTF">2018-04-06T10:38:00Z</dcterms:created>
  <dcterms:modified xsi:type="dcterms:W3CDTF">2019-05-30T11:57:00Z</dcterms:modified>
  <cp:contentStatus>Publicado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0x0101005679BB1ADB47A1468F539935EB637CBA</vt:lpwstr>
  </property>
  <property fmtid="{D5CDD505-2E9C-101B-9397-08002B2CF9AE}" pid="3" name="Categorizacion">
    <vt:lpwstr>1;#Control Público:Auditoría Pública|aa98349a-0ca3-469c-90d3-07c997db9cd5</vt:lpwstr>
  </property>
</Properties>
</file>